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6D49E" w14:textId="44231E96" w:rsidR="006D0F23" w:rsidRPr="00F4454F" w:rsidRDefault="006C5B59" w:rsidP="006C5B59">
      <w:pPr>
        <w:keepNext/>
        <w:keepLines/>
        <w:widowControl/>
        <w:spacing w:before="400" w:after="100"/>
        <w:jc w:val="center"/>
        <w:rPr>
          <w:sz w:val="24"/>
          <w:szCs w:val="24"/>
          <w:lang w:val="de-CH"/>
        </w:rPr>
      </w:pPr>
      <w:r w:rsidRPr="00F4454F">
        <w:rPr>
          <w:rFonts w:ascii="Aptos Display" w:hAnsi="Aptos Display"/>
          <w:b/>
          <w:color w:val="48572F"/>
          <w:sz w:val="50"/>
          <w:szCs w:val="24"/>
          <w:lang w:val="de-CH"/>
        </w:rPr>
        <w:t xml:space="preserve">Matteo 1:18-25 </w:t>
      </w:r>
      <w:proofErr w:type="spellStart"/>
      <w:r w:rsidRPr="00F4454F">
        <w:rPr>
          <w:rFonts w:ascii="Aptos Display" w:hAnsi="Aptos Display"/>
          <w:b/>
          <w:color w:val="48572F"/>
          <w:sz w:val="50"/>
          <w:szCs w:val="24"/>
          <w:lang w:val="de-CH"/>
        </w:rPr>
        <w:t>Lezione</w:t>
      </w:r>
      <w:proofErr w:type="spellEnd"/>
      <w:r w:rsidRPr="00F4454F">
        <w:rPr>
          <w:rFonts w:ascii="Aptos Display" w:hAnsi="Aptos Display"/>
          <w:b/>
          <w:color w:val="48572F"/>
          <w:sz w:val="50"/>
          <w:szCs w:val="24"/>
          <w:lang w:val="de-CH"/>
        </w:rPr>
        <w:t xml:space="preserve"> 2 </w:t>
      </w:r>
    </w:p>
    <w:p w14:paraId="56A8C150" w14:textId="77777777" w:rsidR="00F4454F" w:rsidRPr="00F4454F" w:rsidRDefault="00F4454F" w:rsidP="00F4454F">
      <w:pPr>
        <w:keepNext/>
        <w:keepLines/>
        <w:widowControl/>
        <w:spacing w:before="0" w:beforeAutospacing="1" w:after="120" w:afterAutospacing="1" w:line="240" w:lineRule="auto"/>
        <w:jc w:val="center"/>
        <w:outlineLvl w:val="1"/>
        <w:rPr>
          <w:rFonts w:ascii="Times New Roman" w:eastAsia="Times New Roman" w:hAnsi="Times New Roman" w:cs="Times New Roman"/>
          <w:b/>
          <w:bCs/>
          <w:kern w:val="0"/>
          <w:sz w:val="24"/>
          <w:szCs w:val="24"/>
          <w:lang w:eastAsia="it-IT"/>
          <w14:ligatures w14:val="none"/>
        </w:rPr>
      </w:pPr>
      <w:r w:rsidRPr="00F4454F">
        <w:rPr>
          <w:rFonts w:ascii="Aptos" w:eastAsia="Times New Roman" w:hAnsi="Aptos" w:cs="Times New Roman"/>
          <w:b/>
          <w:bCs/>
          <w:i/>
          <w:color w:val="626954"/>
          <w:kern w:val="0"/>
          <w:sz w:val="26"/>
          <w:szCs w:val="24"/>
          <w:lang w:eastAsia="it-IT"/>
          <w14:ligatures w14:val="none"/>
        </w:rPr>
        <w:t>La nascita miracolosa di Gesù Cristo</w:t>
      </w:r>
    </w:p>
    <w:p w14:paraId="230CF062" w14:textId="77777777" w:rsidR="00F4454F" w:rsidRPr="00F4454F" w:rsidRDefault="00F4454F" w:rsidP="00F4454F">
      <w:pPr>
        <w:keepNext/>
        <w:keepLines/>
        <w:widowControl/>
        <w:spacing w:before="0" w:beforeAutospacing="1" w:after="240" w:afterAutospacing="1" w:line="240" w:lineRule="auto"/>
        <w:jc w:val="center"/>
        <w:rPr>
          <w:rFonts w:ascii="Times New Roman" w:eastAsia="Times New Roman" w:hAnsi="Times New Roman" w:cs="Times New Roman"/>
          <w:kern w:val="0"/>
          <w:sz w:val="24"/>
          <w:szCs w:val="24"/>
          <w:lang w:eastAsia="it-IT"/>
          <w14:ligatures w14:val="none"/>
        </w:rPr>
      </w:pPr>
      <w:r w:rsidRPr="00F4454F">
        <w:rPr>
          <w:rFonts w:ascii="Aptos Display" w:eastAsia="Times New Roman" w:hAnsi="Aptos Display" w:cs="Times New Roman"/>
          <w:b/>
          <w:bCs/>
          <w:color w:val="48572F"/>
          <w:kern w:val="0"/>
          <w:sz w:val="21"/>
          <w:szCs w:val="24"/>
          <w:lang w:eastAsia="it-IT"/>
          <w14:ligatures w14:val="none"/>
        </w:rPr>
        <w:t>Testo principale: Matteo 1:18-25</w:t>
      </w:r>
    </w:p>
    <w:p w14:paraId="426E9CAB"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Nella prima lezione abbiamo studiato la genealogia di Gesù Cristo. Matteo ci ha mostrato che Gesù è veramente il Messia promesso, il Figlio di Davide e il Figlio di Abrahamo.</w:t>
      </w:r>
    </w:p>
    <w:p w14:paraId="287D2763"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Adesso, dal versetto 18, Matteo ci spiega in che modo Gesù è venuto nel mondo.</w:t>
      </w:r>
    </w:p>
    <w:p w14:paraId="645CBD94"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genealogia ci ha mostrato il diritto legale di Gesù al trono di Davide attraverso Giuseppe. La nascita verginale ci mostra, però, che Giuseppe non fu il padre biologico di Gesù. Gesù nacque da Maria, ma fu concepito per opera dello Spirito Santo.</w:t>
      </w:r>
    </w:p>
    <w:p w14:paraId="54E1D4F2"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In questo brano troviamo alcune verità fondamentali della fede cristiana:</w:t>
      </w:r>
    </w:p>
    <w:p w14:paraId="76B31D4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è vero uomo e vero Dio.</w:t>
      </w:r>
      <w:r w:rsidRPr="00F4454F">
        <w:rPr>
          <w:rFonts w:ascii="Aptos" w:eastAsia="Times New Roman" w:hAnsi="Aptos" w:cs="Times New Roman"/>
          <w:color w:val="000000"/>
          <w:kern w:val="0"/>
          <w:sz w:val="22"/>
          <w:szCs w:val="24"/>
          <w:lang w:eastAsia="it-IT"/>
          <w14:ligatures w14:val="none"/>
        </w:rPr>
        <w:br/>
        <w:t>Maria è realmente sua madre secondo la sua natura umana.</w:t>
      </w:r>
      <w:r w:rsidRPr="00F4454F">
        <w:rPr>
          <w:rFonts w:ascii="Aptos" w:eastAsia="Times New Roman" w:hAnsi="Aptos" w:cs="Times New Roman"/>
          <w:color w:val="000000"/>
          <w:kern w:val="0"/>
          <w:sz w:val="22"/>
          <w:szCs w:val="24"/>
          <w:lang w:eastAsia="it-IT"/>
          <w14:ligatures w14:val="none"/>
        </w:rPr>
        <w:br/>
        <w:t>Giuseppe è suo padre legale, ma non biologico.</w:t>
      </w:r>
      <w:r w:rsidRPr="00F4454F">
        <w:rPr>
          <w:rFonts w:ascii="Aptos" w:eastAsia="Times New Roman" w:hAnsi="Aptos" w:cs="Times New Roman"/>
          <w:color w:val="000000"/>
          <w:kern w:val="0"/>
          <w:sz w:val="22"/>
          <w:szCs w:val="24"/>
          <w:lang w:eastAsia="it-IT"/>
          <w14:ligatures w14:val="none"/>
        </w:rPr>
        <w:br/>
        <w:t>Lo Spirito Santo è Dio e compie l’opera divina del concepimento.</w:t>
      </w:r>
      <w:r w:rsidRPr="00F4454F">
        <w:rPr>
          <w:rFonts w:ascii="Aptos" w:eastAsia="Times New Roman" w:hAnsi="Aptos" w:cs="Times New Roman"/>
          <w:color w:val="000000"/>
          <w:kern w:val="0"/>
          <w:sz w:val="22"/>
          <w:szCs w:val="24"/>
          <w:lang w:eastAsia="it-IT"/>
          <w14:ligatures w14:val="none"/>
        </w:rPr>
        <w:br/>
        <w:t>Le profezie dell’Antico Testamento si adempiono perfettamente.</w:t>
      </w:r>
      <w:r w:rsidRPr="00F4454F">
        <w:rPr>
          <w:rFonts w:ascii="Aptos" w:eastAsia="Times New Roman" w:hAnsi="Aptos" w:cs="Times New Roman"/>
          <w:color w:val="000000"/>
          <w:kern w:val="0"/>
          <w:sz w:val="22"/>
          <w:szCs w:val="24"/>
          <w:lang w:eastAsia="it-IT"/>
          <w14:ligatures w14:val="none"/>
        </w:rPr>
        <w:br/>
        <w:t>Gesù è venuto soprattutto per salvare il suo popolo dai peccati.</w:t>
      </w:r>
    </w:p>
    <w:p w14:paraId="5076428B" w14:textId="77777777" w:rsidR="00F4454F" w:rsidRPr="00F4454F" w:rsidRDefault="00F4454F" w:rsidP="00F4454F">
      <w:pPr>
        <w:widowControl/>
        <w:spacing w:after="20" w:line="240" w:lineRule="auto" w:before="0"/>
        <w:rPr>
          <w:rFonts w:ascii="Times New Roman" w:eastAsia="Times New Roman" w:hAnsi="Times New Roman" w:cs="Times New Roman"/>
          <w:kern w:val="0"/>
          <w:sz w:val="24"/>
          <w:szCs w:val="24"/>
          <w:lang w:eastAsia="it-IT"/>
          <w14:ligatures w14:val="none"/>
        </w:rPr>
      </w:pPr>
      <w:r w:rsidRPr="00F4454F">
        <w:rPr>
          <w:rFonts w:ascii="Times New Roman" w:eastAsia="Times New Roman" w:hAnsi="Times New Roman" w:cs="Times New Roman"/>
          <w:kern w:val="0"/>
          <w:sz w:val="24"/>
          <w:szCs w:val="24"/>
          <w:lang w:eastAsia="it-IT"/>
          <w14:ligatures w14:val="none"/>
        </w:rPr>
        <w:pict w14:anchorId="0D4FF4E1">
          <v:rect id="_x0000_i1025" style="width:0;height:1.5pt" o:hralign="center" o:hrstd="t" o:hr="t" fillcolor="#a0a0a0" stroked="f"/>
        </w:pict>
      </w:r>
    </w:p>
    <w:p w14:paraId="63E3B91E" w14:textId="77777777" w:rsidR="00F4454F" w:rsidRPr="00F4454F" w:rsidRDefault="00F4454F" w:rsidP="00F4454F">
      <w:pPr>
        <w:pStyle w:val="Titolo1"/>
        <w:keepNext/>
        <w:keepLines/>
        <w:widowControl/>
        <w:spacing w:before="100" w:beforeAutospacing="1" w:after="100" w:afterAutospacing="1" w:line="240" w:lineRule="auto"/>
        <w:jc w:val="left"/>
        <w:outlineLvl w:val="0"/>
        <w:rPr>
          <w:rFonts w:ascii="Times New Roman" w:eastAsia="Times New Roman" w:hAnsi="Times New Roman" w:cs="Times New Roman"/>
          <w:b/>
          <w:bCs/>
          <w:kern w:val="36"/>
          <w:sz w:val="24"/>
          <w:szCs w:val="24"/>
          <w:lang w:eastAsia="it-IT"/>
          <w14:ligatures w14:val="none"/>
        </w:rPr>
      </w:pPr>
      <w:r w:rsidRPr="00F4454F">
        <w:rPr>
          <w:rFonts w:ascii="Aptos Display" w:eastAsia="Times New Roman" w:hAnsi="Aptos Display" w:cs="Times New Roman"/>
          <w:b/>
          <w:bCs/>
          <w:color w:val="48572F"/>
          <w:kern w:val="36"/>
          <w:sz w:val="32"/>
          <w:szCs w:val="24"/>
          <w:lang w:eastAsia="it-IT"/>
          <w14:ligatures w14:val="none"/>
        </w:rPr>
        <w:t>Matteo 1:18 – Il concepimento miracoloso</w:t>
      </w:r>
    </w:p>
    <w:p w14:paraId="32419FF2"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comincia parlando della nascita di Gesù Cristo.</w:t>
      </w:r>
    </w:p>
    <w:p w14:paraId="1AA1DDE9"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parola “Cristo” non è il cognome di Gesù. È un titolo. Significa “l’Unto”, “il Messia”, colui che Dio aveva promesso di mandare.</w:t>
      </w:r>
    </w:p>
    <w:p w14:paraId="4ECAE2B3"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Salmo 2:2; Daniele 9:25-26; Giovanni 1:41</w:t>
      </w:r>
    </w:p>
    <w:p w14:paraId="5867C990"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non apparve improvvisamente nella storia senza che Dio ne avesse parlato prima. Tutto l’Antico Testamento preparava la sua venuta. Dio aveva annunciato il Messia attraverso promesse, immagini, sacrifici e profezie.</w:t>
      </w:r>
    </w:p>
    <w:p w14:paraId="20AC7FAB"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Alcune profezie riguardanti la sua nascita</w:t>
      </w:r>
    </w:p>
    <w:p w14:paraId="14AA7B3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prima grande promessa del Salvatore si trova subito dopo il peccato di Adamo ed Eva. Dio parlò della progenie della donna che avrebbe schiacciato la testa del serpente.</w:t>
      </w:r>
    </w:p>
    <w:p w14:paraId="6B46D53C"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Genesi 3:15</w:t>
      </w:r>
    </w:p>
    <w:p w14:paraId="176F453A"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Normalmente la Bibbia parla della progenie dell’uomo. Ma qui viene sottolineata la progenie della donna. Questo prepara già il lettore a una nascita straordinaria.</w:t>
      </w:r>
    </w:p>
    <w:p w14:paraId="22BF813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proofErr w:type="gramStart"/>
      <w:r w:rsidRPr="00F4454F">
        <w:rPr>
          <w:rFonts w:ascii="Aptos" w:eastAsia="Times New Roman" w:hAnsi="Aptos" w:cs="Times New Roman"/>
          <w:color w:val="000000"/>
          <w:kern w:val="0"/>
          <w:sz w:val="22"/>
          <w:szCs w:val="24"/>
          <w:lang w:eastAsia="it-IT"/>
          <w14:ligatures w14:val="none"/>
        </w:rPr>
        <w:t>In seguito</w:t>
      </w:r>
      <w:proofErr w:type="gramEnd"/>
      <w:r w:rsidRPr="00F4454F">
        <w:rPr>
          <w:rFonts w:ascii="Aptos" w:eastAsia="Times New Roman" w:hAnsi="Aptos" w:cs="Times New Roman"/>
          <w:color w:val="000000"/>
          <w:kern w:val="0"/>
          <w:sz w:val="22"/>
          <w:szCs w:val="24"/>
          <w:lang w:eastAsia="it-IT"/>
          <w14:ligatures w14:val="none"/>
        </w:rPr>
        <w:t xml:space="preserve"> Isaia annunciò che una vergine avrebbe concepito e partorito un figlio.</w:t>
      </w:r>
    </w:p>
    <w:p w14:paraId="27CDB95C"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lastRenderedPageBreak/>
        <w:t>Riferimento: Isaia 7:14</w:t>
      </w:r>
    </w:p>
    <w:p w14:paraId="1A4CBABE"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Michea profetizzò persino il luogo nel quale il Messia sarebbe nato: Betlemme.</w:t>
      </w:r>
    </w:p>
    <w:p w14:paraId="0CA4C6F8"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Michea 5:2</w:t>
      </w:r>
    </w:p>
    <w:p w14:paraId="2871D78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Isaia annunciò anche che il bambino che sarebbe nato non sarebbe stato soltanto un uomo, perché avrebbe portato nomi e titoli appartenenti a Dio.</w:t>
      </w:r>
    </w:p>
    <w:p w14:paraId="32675D05"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Isaia 9:5-6</w:t>
      </w:r>
    </w:p>
    <w:p w14:paraId="42685B03"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Queste non sono profezie generiche. Dio annunciò che il Messia sarebbe nato da una donna, sarebbe stato concepito in maniera miracolosa, sarebbe nato a Betlemme, sarebbe appartenuto alla discendenza di Davide e avrebbe posseduto una natura divina.</w:t>
      </w:r>
    </w:p>
    <w:p w14:paraId="387865E5"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Altri riferimenti: 2 Samuele 7:12-16; Isaia 11:1-5; Geremia 23:5-6</w:t>
      </w:r>
    </w:p>
    <w:p w14:paraId="7DE9D9EE"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In che senso Maria è madre di Gesù?</w:t>
      </w:r>
    </w:p>
    <w:p w14:paraId="0F5A7434"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dice chiaramente che Maria era la madre di Gesù.</w:t>
      </w:r>
    </w:p>
    <w:p w14:paraId="1C28A25E"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Maria è veramente la madre di Gesù secondo la sua natura umana. Gesù ricevette da lei un vero corpo umano. Non sembrava soltanto un uomo: era realmente uomo.</w:t>
      </w:r>
    </w:p>
    <w:p w14:paraId="5DE9C1D2"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Egli conobbe la fame, la sete, la stanchezza, il dolore e la morte.</w:t>
      </w:r>
    </w:p>
    <w:p w14:paraId="6BBD6EAD"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Matteo 4:2; Giovanni 4:6-7; Giovanni 19:28; Ebrei 2:14-17</w:t>
      </w:r>
    </w:p>
    <w:p w14:paraId="5D4BD76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Tuttavia, Maria non è l’origine della divinità di Gesù. La natura divina del Figlio non cominciò nel grembo di Maria. Il Figlio esisteva eternamente prima della sua nascita.</w:t>
      </w:r>
    </w:p>
    <w:p w14:paraId="4194AF7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Giovanni 1:1-3; Giovanni 8:58; Giovanni 17:5; Colossesi 1:16-17</w:t>
      </w:r>
    </w:p>
    <w:p w14:paraId="001B4E0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 grembo di Maria il Figlio eterno di Dio assunse una vera natura umana.</w:t>
      </w:r>
    </w:p>
    <w:p w14:paraId="328D436D"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Giovanni 1:14; Galati 4:4; Filippesi 2:6-8</w:t>
      </w:r>
    </w:p>
    <w:p w14:paraId="7060811E"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Perciò dobbiamo mantenere insieme queste due verità:</w:t>
      </w:r>
    </w:p>
    <w:p w14:paraId="41463FEE"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è vero Dio.</w:t>
      </w:r>
      <w:r w:rsidRPr="00F4454F">
        <w:rPr>
          <w:rFonts w:ascii="Aptos" w:eastAsia="Times New Roman" w:hAnsi="Aptos" w:cs="Times New Roman"/>
          <w:color w:val="000000"/>
          <w:kern w:val="0"/>
          <w:sz w:val="22"/>
          <w:szCs w:val="24"/>
          <w:lang w:eastAsia="it-IT"/>
          <w14:ligatures w14:val="none"/>
        </w:rPr>
        <w:br/>
        <w:t>Gesù è vero uomo.</w:t>
      </w:r>
    </w:p>
    <w:p w14:paraId="3F0F53D2"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Non è metà Dio e metà uomo. Non è un uomo diventato successivamente Dio. Non è neppure Dio che fingeva di essere uomo. Egli è una sola persona con una vera natura divina e una vera natura umana.</w:t>
      </w:r>
    </w:p>
    <w:p w14:paraId="4A0F6845"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Giovanni 20:28; Colossesi 2:9; 1 Timoteo 2:5; Ebrei 1:8</w:t>
      </w:r>
    </w:p>
    <w:p w14:paraId="4C1FF5C2"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Maria può quindi essere chiamata madre di Gesù, perché ha realmente dato alla luce Gesù secondo la carne. Ma non è la madre della Trinità, non è la madre del Padre e non è l’origine della divinità del Figlio.</w:t>
      </w:r>
    </w:p>
    <w:p w14:paraId="0123F364"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Maria stessa aveva bisogno di Dio come suo Salvatore.</w:t>
      </w:r>
    </w:p>
    <w:p w14:paraId="5B3CE39F"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Luca 1:46-47</w:t>
      </w:r>
    </w:p>
    <w:p w14:paraId="49F52F9E"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Maria era promessa sposa a Giuseppe</w:t>
      </w:r>
    </w:p>
    <w:p w14:paraId="5E309212"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promessa di matrimonio ai tempi biblici era molto più seria del fidanzamento moderno.</w:t>
      </w:r>
    </w:p>
    <w:p w14:paraId="086095E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Oggi due persone possono fidanzarsi e successivamente separarsi senza una procedura legale. Tra i Giudei, invece, la promessa di matrimonio costituiva già un vincolo riconosciuto pubblicamente.</w:t>
      </w:r>
    </w:p>
    <w:p w14:paraId="7C6499A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donna promessa poteva già essere chiamata “moglie” e l’uomo poteva essere chiamato “marito”, anche se non avevano ancora iniziato a vivere insieme e non avevano ancora avuto rapporti matrimoniali.</w:t>
      </w:r>
    </w:p>
    <w:p w14:paraId="3A68C0B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Deuteronomio 22:23-24; Matteo 1:18-20; Luca 1:27</w:t>
      </w:r>
    </w:p>
    <w:p w14:paraId="5FB5125A"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promessa era quindi la prima fase del matrimonio. La seconda fase avveniva quando lo sposo prendeva la sposa con sé, iniziava la vita comune e il matrimonio veniva consumato.</w:t>
      </w:r>
    </w:p>
    <w:p w14:paraId="408DEE8C"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Maria e Giuseppe erano legati legalmente, ma non vivevano ancora insieme come marito e moglie. Non avevano ancora avuto un rapporto matrimoniale.</w:t>
      </w:r>
    </w:p>
    <w:p w14:paraId="20054142"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è importante perché dimostra che la gravidanza di Maria non poteva essere attribuita a Giuseppe.</w:t>
      </w:r>
    </w:p>
    <w:p w14:paraId="04A55700"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Una promessa deve essere mantenuta?</w:t>
      </w:r>
    </w:p>
    <w:p w14:paraId="56073C31"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Bibbia insegna che una promessa non deve essere fatta con leggerezza. Quando una persona dà la propria parola davanti a Dio deve prenderla seriamente.</w:t>
      </w:r>
    </w:p>
    <w:p w14:paraId="6E9D0F8C"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Numeri 30:2; Ecclesiaste 5:4-5; Matteo 5:37</w:t>
      </w:r>
    </w:p>
    <w:p w14:paraId="1A6A4F5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Tuttavia, questo non significa che una persona promessa in matrimonio fosse costretta a completare il matrimonio in ogni situazione possibile.</w:t>
      </w:r>
    </w:p>
    <w:p w14:paraId="7B72A294"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Poiché la promessa matrimoniale era già un legame legale, per scioglierla era necessario un atto di ripudio. Giuseppe non poteva semplicemente dire: “Non voglio più sposarti”, come se niente fosse accaduto. Doveva lasciarla formalmente.</w:t>
      </w:r>
    </w:p>
    <w:p w14:paraId="77D41022"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Deuteronomio 24:1-4; Matteo 1:19</w:t>
      </w:r>
    </w:p>
    <w:p w14:paraId="1D7BD8AC"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 caso di un tradimento durante il periodo della promessa, la legge considerava la cosa molto seriamente.</w:t>
      </w:r>
    </w:p>
    <w:p w14:paraId="3333FCC0"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Deuteronomio 22:23-24</w:t>
      </w:r>
    </w:p>
    <w:p w14:paraId="6C74296A"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vedendo Maria incinta, poteva logicamente pensare che fosse stata infedele. Non conosceva ancora il miracolo compiuto da Dio.</w:t>
      </w:r>
    </w:p>
    <w:p w14:paraId="3F65B547"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lastRenderedPageBreak/>
        <w:t>“Si trovò incinta per opera dello Spirito Santo”</w:t>
      </w:r>
    </w:p>
    <w:p w14:paraId="3BE842AE"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concepimento di Gesù non avvenne attraverso un’unione fisica tra Maria e una creatura spirituale. La Bibbia non insegna nulla del genere.</w:t>
      </w:r>
    </w:p>
    <w:p w14:paraId="5852D78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Fu un’opera creatrice e soprannaturale di Dio.</w:t>
      </w:r>
    </w:p>
    <w:p w14:paraId="7D23AA29"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Luca 1:34-35</w:t>
      </w:r>
    </w:p>
    <w:p w14:paraId="5C43EFB6"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Lo Spirito Santo operò affinché nel grembo di Maria fosse concepita la vera natura umana del Figlio di Dio, senza un padre umano.</w:t>
      </w:r>
    </w:p>
    <w:p w14:paraId="35500D0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dimostra anche che lo Spirito Santo non è semplicemente una forza impersonale. Lo Spirito Santo è Dio.</w:t>
      </w:r>
    </w:p>
    <w:p w14:paraId="5B10C5AB"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Atti 5:3-4; 1 Corinzi 2:10-11; 1 Corinzi 12:11</w:t>
      </w:r>
    </w:p>
    <w:p w14:paraId="2D7C2230"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La Trinità</w:t>
      </w:r>
    </w:p>
    <w:p w14:paraId="0E3868F4"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Bibbia insegna che esiste un solo Dio.</w:t>
      </w:r>
    </w:p>
    <w:p w14:paraId="251F002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Deuteronomio 6:4; Isaia 45:5-6; 1 Timoteo 2:5</w:t>
      </w:r>
    </w:p>
    <w:p w14:paraId="3154C143"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Nello stesso tempo, il Padre è Dio, il Figlio è Dio e lo Spirito Santo è Dio. Essi non sono tre dèi, ma tre persone divine nell’unico Dio.</w:t>
      </w:r>
    </w:p>
    <w:p w14:paraId="1B8707E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 battesimo di Gesù vediamo il Figlio nell’acqua, lo Spirito Santo che scende e il Padre che parla dal cielo.</w:t>
      </w:r>
    </w:p>
    <w:p w14:paraId="2647C7BF"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Matteo 3:16-17</w:t>
      </w:r>
    </w:p>
    <w:p w14:paraId="2AC6AA27"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comandò di battezzare nel nome, al singolare, del Padre, del Figlio e dello Spirito Santo.</w:t>
      </w:r>
    </w:p>
    <w:p w14:paraId="227A63C0"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Matteo 28:19</w:t>
      </w:r>
    </w:p>
    <w:p w14:paraId="4C517E76"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Anche nella nascita di Gesù vediamo l’opera del Dio trino. Il Padre manda il Figlio, il Figlio entra nel mondo e lo Spirito Santo compie il concepimento miracoloso.</w:t>
      </w:r>
    </w:p>
    <w:p w14:paraId="6D6D5A2B"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Giovanni 3:16-17; Galati 4:4-6</w:t>
      </w:r>
    </w:p>
    <w:p w14:paraId="172913A4" w14:textId="77777777" w:rsidR="00F4454F" w:rsidRPr="00F4454F" w:rsidRDefault="00F4454F" w:rsidP="00F4454F">
      <w:pPr>
        <w:widowControl/>
        <w:spacing w:after="20" w:line="240" w:lineRule="auto" w:before="0"/>
        <w:rPr>
          <w:rFonts w:ascii="Times New Roman" w:eastAsia="Times New Roman" w:hAnsi="Times New Roman" w:cs="Times New Roman"/>
          <w:kern w:val="0"/>
          <w:sz w:val="24"/>
          <w:szCs w:val="24"/>
          <w:lang w:eastAsia="it-IT"/>
          <w14:ligatures w14:val="none"/>
        </w:rPr>
      </w:pPr>
      <w:r w:rsidRPr="00F4454F">
        <w:rPr>
          <w:rFonts w:ascii="Times New Roman" w:eastAsia="Times New Roman" w:hAnsi="Times New Roman" w:cs="Times New Roman"/>
          <w:kern w:val="0"/>
          <w:sz w:val="24"/>
          <w:szCs w:val="24"/>
          <w:lang w:eastAsia="it-IT"/>
          <w14:ligatures w14:val="none"/>
        </w:rPr>
        <w:pict w14:anchorId="4F722312">
          <v:rect id="_x0000_i1026" style="width:0;height:1.5pt" o:hralign="center" o:hrstd="t" o:hr="t" fillcolor="#a0a0a0" stroked="f"/>
        </w:pict>
      </w:r>
    </w:p>
    <w:p w14:paraId="1DE34356" w14:textId="77777777" w:rsidR="00F4454F" w:rsidRPr="00F4454F" w:rsidRDefault="00F4454F" w:rsidP="00F4454F">
      <w:pPr>
        <w:pStyle w:val="Titolo1"/>
        <w:keepNext/>
        <w:keepLines/>
        <w:widowControl/>
        <w:spacing w:before="100" w:beforeAutospacing="1" w:after="100" w:afterAutospacing="1" w:line="240" w:lineRule="auto"/>
        <w:jc w:val="left"/>
        <w:outlineLvl w:val="0"/>
        <w:rPr>
          <w:rFonts w:ascii="Times New Roman" w:eastAsia="Times New Roman" w:hAnsi="Times New Roman" w:cs="Times New Roman"/>
          <w:b/>
          <w:bCs/>
          <w:kern w:val="36"/>
          <w:sz w:val="24"/>
          <w:szCs w:val="24"/>
          <w:lang w:eastAsia="it-IT"/>
          <w14:ligatures w14:val="none"/>
        </w:rPr>
      </w:pPr>
      <w:r w:rsidRPr="00F4454F">
        <w:rPr>
          <w:rFonts w:ascii="Aptos Display" w:eastAsia="Times New Roman" w:hAnsi="Aptos Display" w:cs="Times New Roman"/>
          <w:b/>
          <w:bCs/>
          <w:color w:val="48572F"/>
          <w:kern w:val="36"/>
          <w:sz w:val="32"/>
          <w:szCs w:val="24"/>
          <w:lang w:eastAsia="it-IT"/>
          <w14:ligatures w14:val="none"/>
        </w:rPr>
        <w:t>Matteo 1:19 – Giuseppe, uomo giusto e misericordioso</w:t>
      </w:r>
    </w:p>
    <w:p w14:paraId="329AFC0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chiama Giuseppe “suo marito”, anche se Maria e Giuseppe non vivevano ancora insieme.</w:t>
      </w:r>
    </w:p>
    <w:p w14:paraId="7EC384D0"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conferma che la promessa di matrimonio era già legalmente vincolante. Giuseppe era già considerato suo marito, ma il matrimonio non era ancora stato consumato.</w:t>
      </w:r>
    </w:p>
    <w:p w14:paraId="2DCB0B76"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Che cosa significa che Giuseppe era un uomo giusto?</w:t>
      </w:r>
    </w:p>
    <w:p w14:paraId="618376EC"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Giuseppe era un uomo che temeva Dio e prendeva seriamente la legge del Signore.</w:t>
      </w:r>
    </w:p>
    <w:p w14:paraId="0B761966"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Essere giusto non significa essere senza peccato. Significa desiderare di vivere secondo la volontà di Dio, credere alla sua Parola e comportarsi rettamente.</w:t>
      </w:r>
    </w:p>
    <w:p w14:paraId="4CB9137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Genesi 6:9; Abacuc 2:4; Romani 3:23</w:t>
      </w:r>
    </w:p>
    <w:p w14:paraId="732D1CB6"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credeva che Maria lo avesse tradito. Dal suo punto di vista, qualcosa di molto grave era accaduto.</w:t>
      </w:r>
    </w:p>
    <w:p w14:paraId="24B379D0"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Egli non poteva fare finta di niente. Se Maria fosse stata veramente infedele, prendere ugualmente Maria come moglie avrebbe significato ignorare una questione morale molto seria.</w:t>
      </w:r>
    </w:p>
    <w:p w14:paraId="1454F89B"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Nello stesso tempo, Giuseppe non voleva vendicarsi. Non desiderava umiliarla pubblicamente, distruggere la sua reputazione o trasformare il proprio dolore in uno spettacolo.</w:t>
      </w:r>
    </w:p>
    <w:p w14:paraId="1AD21632"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Decise quindi di lasciarla segretamente.</w:t>
      </w:r>
    </w:p>
    <w:p w14:paraId="08AA455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non significa che voleva semplicemente farla andare via senza alcuna conseguenza. Significa che intendeva sciogliere legalmente il legame con discrezione, evitando per quanto possibile una pubblica esposizione.</w:t>
      </w:r>
    </w:p>
    <w:p w14:paraId="073412C0"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In Giuseppe vediamo insieme giustizia e misericordia.</w:t>
      </w:r>
    </w:p>
    <w:p w14:paraId="73BFFCEE"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giustizia senza misericordia può diventare durezza. La misericordia senza verità può diventare compromesso. Giuseppe non voleva chiamare bene ciò che credeva essere male, ma non voleva neppure distruggere Maria.</w:t>
      </w:r>
    </w:p>
    <w:p w14:paraId="2757249B"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Michea 6:8; Zaccaria 7:9; Giacomo 2:13</w:t>
      </w:r>
    </w:p>
    <w:p w14:paraId="552428B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 xml:space="preserve">Giuseppe ci insegna che un uomo di Dio non agisce per rabbia, orgoglio ferito </w:t>
      </w:r>
      <w:proofErr w:type="gramStart"/>
      <w:r w:rsidRPr="00F4454F">
        <w:rPr>
          <w:rFonts w:ascii="Aptos" w:eastAsia="Times New Roman" w:hAnsi="Aptos" w:cs="Times New Roman"/>
          <w:color w:val="000000"/>
          <w:kern w:val="0"/>
          <w:sz w:val="22"/>
          <w:szCs w:val="24"/>
          <w:lang w:eastAsia="it-IT"/>
          <w14:ligatures w14:val="none"/>
        </w:rPr>
        <w:t>o</w:t>
      </w:r>
      <w:proofErr w:type="gramEnd"/>
      <w:r w:rsidRPr="00F4454F">
        <w:rPr>
          <w:rFonts w:ascii="Aptos" w:eastAsia="Times New Roman" w:hAnsi="Aptos" w:cs="Times New Roman"/>
          <w:color w:val="000000"/>
          <w:kern w:val="0"/>
          <w:sz w:val="22"/>
          <w:szCs w:val="24"/>
          <w:lang w:eastAsia="it-IT"/>
          <w14:ligatures w14:val="none"/>
        </w:rPr>
        <w:t xml:space="preserve"> desiderio di vendetta. Anche quando pensa di essere stato tradito, cerca di comportarsi con dignità e timore di Dio.</w:t>
      </w:r>
    </w:p>
    <w:p w14:paraId="673C0A71" w14:textId="77777777" w:rsidR="00F4454F" w:rsidRPr="00F4454F" w:rsidRDefault="00F4454F" w:rsidP="00F4454F">
      <w:pPr>
        <w:widowControl/>
        <w:spacing w:after="20" w:line="240" w:lineRule="auto" w:before="0"/>
        <w:rPr>
          <w:rFonts w:ascii="Times New Roman" w:eastAsia="Times New Roman" w:hAnsi="Times New Roman" w:cs="Times New Roman"/>
          <w:kern w:val="0"/>
          <w:sz w:val="24"/>
          <w:szCs w:val="24"/>
          <w:lang w:eastAsia="it-IT"/>
          <w14:ligatures w14:val="none"/>
        </w:rPr>
      </w:pPr>
      <w:r w:rsidRPr="00F4454F">
        <w:rPr>
          <w:rFonts w:ascii="Times New Roman" w:eastAsia="Times New Roman" w:hAnsi="Times New Roman" w:cs="Times New Roman"/>
          <w:kern w:val="0"/>
          <w:sz w:val="24"/>
          <w:szCs w:val="24"/>
          <w:lang w:eastAsia="it-IT"/>
          <w14:ligatures w14:val="none"/>
        </w:rPr>
        <w:pict w14:anchorId="68B84061">
          <v:rect id="_x0000_i1027" style="width:0;height:1.5pt" o:hralign="center" o:hrstd="t" o:hr="t" fillcolor="#a0a0a0" stroked="f"/>
        </w:pict>
      </w:r>
    </w:p>
    <w:p w14:paraId="05696FD7" w14:textId="77777777" w:rsidR="00F4454F" w:rsidRPr="00F4454F" w:rsidRDefault="00F4454F" w:rsidP="00F4454F">
      <w:pPr>
        <w:pStyle w:val="Titolo1"/>
        <w:keepNext/>
        <w:keepLines/>
        <w:widowControl/>
        <w:spacing w:before="100" w:beforeAutospacing="1" w:after="100" w:afterAutospacing="1" w:line="240" w:lineRule="auto"/>
        <w:jc w:val="left"/>
        <w:outlineLvl w:val="0"/>
        <w:rPr>
          <w:rFonts w:ascii="Times New Roman" w:eastAsia="Times New Roman" w:hAnsi="Times New Roman" w:cs="Times New Roman"/>
          <w:b/>
          <w:bCs/>
          <w:kern w:val="36"/>
          <w:sz w:val="24"/>
          <w:szCs w:val="24"/>
          <w:lang w:eastAsia="it-IT"/>
          <w14:ligatures w14:val="none"/>
        </w:rPr>
      </w:pPr>
      <w:r w:rsidRPr="00F4454F">
        <w:rPr>
          <w:rFonts w:ascii="Aptos Display" w:eastAsia="Times New Roman" w:hAnsi="Aptos Display" w:cs="Times New Roman"/>
          <w:b/>
          <w:bCs/>
          <w:color w:val="48572F"/>
          <w:kern w:val="36"/>
          <w:sz w:val="32"/>
          <w:szCs w:val="24"/>
          <w:lang w:eastAsia="it-IT"/>
          <w14:ligatures w14:val="none"/>
        </w:rPr>
        <w:t>Matteo 1:20 – L’angelo del Signore appare a Giuseppe</w:t>
      </w:r>
    </w:p>
    <w:p w14:paraId="38F435F7"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non prese una decisione impulsivamente. Matteo ci dice che stava pensando a queste cose.</w:t>
      </w:r>
    </w:p>
    <w:p w14:paraId="0BC71AA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ci insegna che davanti alle decisioni importanti non dobbiamo agire immediatamente sotto l’effetto della rabbia, della paura o della delusione.</w:t>
      </w:r>
    </w:p>
    <w:p w14:paraId="70571F6F"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Proverbi 14:29; Proverbi 19:2; Giacomo 1:19-20</w:t>
      </w:r>
    </w:p>
    <w:p w14:paraId="595DD53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Mentre Giuseppe rifletteva, un angelo del Signore gli apparve in sogno.</w:t>
      </w:r>
    </w:p>
    <w:p w14:paraId="7FC899FB"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Perché appare un angelo?</w:t>
      </w:r>
    </w:p>
    <w:p w14:paraId="4DC82293"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Gli angeli non sono mandati nella Bibbia per intrattenere le persone, per farle sentire speciali o per dire continuamente: “Sei meraviglioso, tutto andrà bene e Dio approva ogni tua decisione”.</w:t>
      </w:r>
    </w:p>
    <w:p w14:paraId="11E34CE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Gli angeli sono servitori di Dio, mandati per compiere una missione precisa.</w:t>
      </w:r>
    </w:p>
    <w:p w14:paraId="580AECAC"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Ebrei 1:14</w:t>
      </w:r>
    </w:p>
    <w:p w14:paraId="362674C0"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Essi non devono essere adorati.</w:t>
      </w:r>
    </w:p>
    <w:p w14:paraId="7C59C3A9"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Colossesi 2:18; Apocalisse 19:10; Apocalisse 22:8-9</w:t>
      </w:r>
    </w:p>
    <w:p w14:paraId="1AB42967"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Nella Bibbia gli angeli appaiono soprattutto in momenti importanti del piano di Dio: per annunciare una nascita miracolosa, comunicare un giudizio, proteggere qualcuno, dare una missione o spiegare un’opera particolare di Dio.</w:t>
      </w:r>
    </w:p>
    <w:p w14:paraId="0CA50367"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Genesi 19:1-22; Giudici 13:2-21; Luca 1:11-20; Luca 1:26-38; Luca 2:8-14; Atti 10:1-8; Atti 12:6-11</w:t>
      </w:r>
    </w:p>
    <w:p w14:paraId="318035A0"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L’apparizione dell’angelo a Giuseppe era necessaria perché Giuseppe non avrebbe potuto conoscere naturalmente ciò che Dio aveva compiuto nel grembo di Maria.</w:t>
      </w:r>
    </w:p>
    <w:p w14:paraId="1E95FF3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Maria poteva raccontargli quello che era accaduto, ma Giuseppe aveva bisogno che Dio stesso confermasse la verità.</w:t>
      </w:r>
    </w:p>
    <w:p w14:paraId="7B6D7EE7"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Attenzione alle false visioni e alle false profezie</w:t>
      </w:r>
    </w:p>
    <w:p w14:paraId="32AA6984"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Non dobbiamo credere automaticamente a chiunque dica:</w:t>
      </w:r>
    </w:p>
    <w:p w14:paraId="4E9EC1B2"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“Ho visto un angelo”.</w:t>
      </w:r>
      <w:r w:rsidRPr="00F4454F">
        <w:rPr>
          <w:rFonts w:ascii="Aptos" w:eastAsia="Times New Roman" w:hAnsi="Aptos" w:cs="Times New Roman"/>
          <w:color w:val="000000"/>
          <w:kern w:val="0"/>
          <w:sz w:val="22"/>
          <w:szCs w:val="24"/>
          <w:lang w:eastAsia="it-IT"/>
          <w14:ligatures w14:val="none"/>
        </w:rPr>
        <w:br/>
        <w:t>“Dio mi ha mostrato chi devi sposare”.</w:t>
      </w:r>
      <w:r w:rsidRPr="00F4454F">
        <w:rPr>
          <w:rFonts w:ascii="Aptos" w:eastAsia="Times New Roman" w:hAnsi="Aptos" w:cs="Times New Roman"/>
          <w:color w:val="000000"/>
          <w:kern w:val="0"/>
          <w:sz w:val="22"/>
          <w:szCs w:val="24"/>
          <w:lang w:eastAsia="it-IT"/>
          <w14:ligatures w14:val="none"/>
        </w:rPr>
        <w:br/>
        <w:t>“Dio mi ha rivelato quale casa devi comprare”.</w:t>
      </w:r>
      <w:r w:rsidRPr="00F4454F">
        <w:rPr>
          <w:rFonts w:ascii="Aptos" w:eastAsia="Times New Roman" w:hAnsi="Aptos" w:cs="Times New Roman"/>
          <w:color w:val="000000"/>
          <w:kern w:val="0"/>
          <w:sz w:val="22"/>
          <w:szCs w:val="24"/>
          <w:lang w:eastAsia="it-IT"/>
          <w14:ligatures w14:val="none"/>
        </w:rPr>
        <w:br/>
        <w:t>“Un angelo mi ha mostrato la tua famiglia”.</w:t>
      </w:r>
      <w:r w:rsidRPr="00F4454F">
        <w:rPr>
          <w:rFonts w:ascii="Aptos" w:eastAsia="Times New Roman" w:hAnsi="Aptos" w:cs="Times New Roman"/>
          <w:color w:val="000000"/>
          <w:kern w:val="0"/>
          <w:sz w:val="22"/>
          <w:szCs w:val="24"/>
          <w:lang w:eastAsia="it-IT"/>
          <w14:ligatures w14:val="none"/>
        </w:rPr>
        <w:br/>
        <w:t>“Dio mi ha detto quello che devi fare”.</w:t>
      </w:r>
    </w:p>
    <w:p w14:paraId="3B79B436"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fatto che una persona racconti un’esperienza spirituale non significa che quella esperienza venga da Dio.</w:t>
      </w:r>
    </w:p>
    <w:p w14:paraId="470360B2"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Satana stesso può trasformarsi in angelo di luce.</w:t>
      </w:r>
    </w:p>
    <w:p w14:paraId="67A167C6"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2 Corinzi 11:13-15</w:t>
      </w:r>
    </w:p>
    <w:p w14:paraId="36171256"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Ogni messaggio deve essere provato attraverso la Parola di Dio.</w:t>
      </w:r>
    </w:p>
    <w:p w14:paraId="2E274D4D"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Isaia 8:20; Atti 17:11; 1 Tessalonicesi 5:20-21; 1 Giovanni 4:1</w:t>
      </w:r>
    </w:p>
    <w:p w14:paraId="34CD5791"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Una profezia che contraddice la Scrittura non viene da Dio. Una profezia che non si realizza non deve essere attribuita a Dio.</w:t>
      </w:r>
    </w:p>
    <w:p w14:paraId="44A5324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Deuteronomio 13:1-5; Deuteronomio 18:20-22; Geremia 23:25-32</w:t>
      </w:r>
    </w:p>
    <w:p w14:paraId="108707D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Gesù ha avvertito che sarebbero sorti falsi cristi e falsi profeti capaci di mostrare grandi segni.</w:t>
      </w:r>
    </w:p>
    <w:p w14:paraId="27449D79"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Matteo 24:24</w:t>
      </w:r>
    </w:p>
    <w:p w14:paraId="0E59E0A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Persino se un angelo annunciasse un vangelo diverso da quello predicato dagli apostoli, dovrebbe essere rigettato.</w:t>
      </w:r>
    </w:p>
    <w:p w14:paraId="290D561E"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Galati 1:8-9</w:t>
      </w:r>
    </w:p>
    <w:p w14:paraId="7FAD8DBE"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nostra fede non deve essere fondata sulle esperienze raccontate dalle persone, ma sulla Parola di Dio.</w:t>
      </w:r>
    </w:p>
    <w:p w14:paraId="4023B1DA"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“Giuseppe, figlio di Davide”</w:t>
      </w:r>
    </w:p>
    <w:p w14:paraId="346ACD8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L’angelo chiama Giuseppe “figlio di Davide”.</w:t>
      </w:r>
    </w:p>
    <w:p w14:paraId="005BFCB5"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titolo ricorda che Giuseppe apparteneva alla discendenza reale di Davide. Prendendo Maria come moglie e riconoscendo legalmente Gesù, Giuseppe avrebbe inserito Gesù nella linea legale della casa di Davide.</w:t>
      </w:r>
    </w:p>
    <w:p w14:paraId="63FA4980"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non era figlio biologico di Giuseppe, ma Giuseppe sarebbe diventato suo padre legale.</w:t>
      </w:r>
    </w:p>
    <w:p w14:paraId="13E2919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è importante perché il Messia doveva essere riconosciuto come Figlio di Davide.</w:t>
      </w:r>
    </w:p>
    <w:p w14:paraId="75F8FB4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2 Samuele 7:12-16; Isaia 11:1; Geremia 23:5; Matteo 1:1</w:t>
      </w:r>
    </w:p>
    <w:p w14:paraId="6BCD3C1E"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“Non temere di prendere Maria”</w:t>
      </w:r>
    </w:p>
    <w:p w14:paraId="3B883D04"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aveva paura di prendere Maria come moglie perché credeva che fosse stata infedele.</w:t>
      </w:r>
    </w:p>
    <w:p w14:paraId="74998E81"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 l’angelo gli rivela che il bambino concepito in lei veniva dallo Spirito Santo.</w:t>
      </w:r>
    </w:p>
    <w:p w14:paraId="41FCD2B7"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Maria non aveva tradito Giuseppe. Non aveva peccato con un altro uomo. Ciò che stava accadendo era un’opera unica di Dio.</w:t>
      </w:r>
    </w:p>
    <w:p w14:paraId="1B2C870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doveva quindi smettere di ragionare soltanto sulla base di ciò che vedeva. Le circostanze sembravano condannare Maria, ma la rivelazione di Dio spiegava la verità.</w:t>
      </w:r>
    </w:p>
    <w:p w14:paraId="1644FB80"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ci insegna che la nostra interpretazione delle circostanze può essere sbagliata. Giuseppe vedeva una gravidanza e pensava a un tradimento. Dio vedeva l’adempimento della promessa del Messia.</w:t>
      </w:r>
    </w:p>
    <w:p w14:paraId="6F711CD0" w14:textId="77777777" w:rsidR="00F4454F" w:rsidRPr="00F4454F" w:rsidRDefault="00F4454F" w:rsidP="00F4454F">
      <w:pPr>
        <w:widowControl/>
        <w:spacing w:after="20" w:line="240" w:lineRule="auto" w:before="0"/>
        <w:rPr>
          <w:rFonts w:ascii="Times New Roman" w:eastAsia="Times New Roman" w:hAnsi="Times New Roman" w:cs="Times New Roman"/>
          <w:kern w:val="0"/>
          <w:sz w:val="24"/>
          <w:szCs w:val="24"/>
          <w:lang w:eastAsia="it-IT"/>
          <w14:ligatures w14:val="none"/>
        </w:rPr>
      </w:pPr>
      <w:r w:rsidRPr="00F4454F">
        <w:rPr>
          <w:rFonts w:ascii="Times New Roman" w:eastAsia="Times New Roman" w:hAnsi="Times New Roman" w:cs="Times New Roman"/>
          <w:kern w:val="0"/>
          <w:sz w:val="24"/>
          <w:szCs w:val="24"/>
          <w:lang w:eastAsia="it-IT"/>
          <w14:ligatures w14:val="none"/>
        </w:rPr>
        <w:pict w14:anchorId="7F8AB714">
          <v:rect id="_x0000_i1028" style="width:0;height:1.5pt" o:hralign="center" o:hrstd="t" o:hr="t" fillcolor="#a0a0a0" stroked="f"/>
        </w:pict>
      </w:r>
    </w:p>
    <w:p w14:paraId="616B440F" w14:textId="77777777" w:rsidR="00F4454F" w:rsidRPr="00F4454F" w:rsidRDefault="00F4454F" w:rsidP="00F4454F">
      <w:pPr>
        <w:pStyle w:val="Titolo1"/>
        <w:keepNext/>
        <w:keepLines/>
        <w:widowControl/>
        <w:spacing w:before="100" w:beforeAutospacing="1" w:after="100" w:afterAutospacing="1" w:line="240" w:lineRule="auto"/>
        <w:jc w:val="left"/>
        <w:outlineLvl w:val="0"/>
        <w:rPr>
          <w:rFonts w:ascii="Times New Roman" w:eastAsia="Times New Roman" w:hAnsi="Times New Roman" w:cs="Times New Roman"/>
          <w:b/>
          <w:bCs/>
          <w:kern w:val="36"/>
          <w:sz w:val="24"/>
          <w:szCs w:val="24"/>
          <w:lang w:eastAsia="it-IT"/>
          <w14:ligatures w14:val="none"/>
        </w:rPr>
      </w:pPr>
      <w:r w:rsidRPr="00F4454F">
        <w:rPr>
          <w:rFonts w:ascii="Aptos Display" w:eastAsia="Times New Roman" w:hAnsi="Aptos Display" w:cs="Times New Roman"/>
          <w:b/>
          <w:bCs/>
          <w:color w:val="48572F"/>
          <w:kern w:val="36"/>
          <w:sz w:val="32"/>
          <w:szCs w:val="24"/>
          <w:lang w:eastAsia="it-IT"/>
          <w14:ligatures w14:val="none"/>
        </w:rPr>
        <w:t>Matteo 1:21 – Il nome di Gesù e la sua missione</w:t>
      </w:r>
    </w:p>
    <w:p w14:paraId="6B1ECDE3"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L’angelo non lasciò a Giuseppe la scelta del nome. Il bambino doveva essere chiamato Gesù.</w:t>
      </w:r>
    </w:p>
    <w:p w14:paraId="17CD6086"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nome Gesù viene dalla forma greca del nome ebraico Yeshua, collegato a Giosuè, e significa: “Il Signore salva” oppure “il Signore è salvezza”.</w:t>
      </w:r>
    </w:p>
    <w:p w14:paraId="3CFCAD40"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lastRenderedPageBreak/>
        <w:t>Riferimenti: Numeri 13:16; Neemia 8:17</w:t>
      </w:r>
    </w:p>
    <w:p w14:paraId="448F4F69"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 l’angelo non si limita a spiegare il significato del nome. Spiega anche la missione di Gesù: egli avrebbe salvato il suo popolo dai suoi peccati.</w:t>
      </w:r>
    </w:p>
    <w:p w14:paraId="48E63CD8"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Gesù è venuto per salvare dai peccati</w:t>
      </w:r>
    </w:p>
    <w:p w14:paraId="43B9122B"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Molti Israeliti aspettavano un Messia che li liberasse dall’occupazione romana, dalla povertà e dai nemici politici.</w:t>
      </w:r>
    </w:p>
    <w:p w14:paraId="2DFAE472"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 il più grande nemico dell’uomo non è Roma, non è un governo, non è una malattia e non è la povertà. Il più grande problema dell’uomo è il peccato.</w:t>
      </w:r>
    </w:p>
    <w:p w14:paraId="0D1AC7AD"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peccato separa l’uomo da Dio.</w:t>
      </w:r>
    </w:p>
    <w:p w14:paraId="576AFEA7"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Isaia 59:1-2; Romani 3:23</w:t>
      </w:r>
    </w:p>
    <w:p w14:paraId="3EB83F75"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peccato rende l’uomo colpevole davanti a Dio.</w:t>
      </w:r>
    </w:p>
    <w:p w14:paraId="3D674FD5"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Romani 1:18; Romani 3:19</w:t>
      </w:r>
    </w:p>
    <w:p w14:paraId="3F6E8089"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peccato porta alla morte.</w:t>
      </w:r>
    </w:p>
    <w:p w14:paraId="0D45DFA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Ezechiele 18:4; Romani 6:23; Giacomo 1:15</w:t>
      </w:r>
    </w:p>
    <w:p w14:paraId="4CA232B5"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non è venuto soltanto per migliorare la società o insegnare buoni principi morali. È venuto per affrontare la causa più profonda della rovina dell’uomo.</w:t>
      </w:r>
    </w:p>
    <w:p w14:paraId="05801B34"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Egli salva il suo popolo dalla colpa del peccato, dalla condanna del peccato, dal dominio del peccato e, un giorno, anche dalla presenza stessa del peccato.</w:t>
      </w:r>
    </w:p>
    <w:p w14:paraId="1EA05E6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salvezza dalla colpa avviene mediante la giustificazione.</w:t>
      </w:r>
    </w:p>
    <w:p w14:paraId="09516378"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Romani 3:24-26; Romani 5:1</w:t>
      </w:r>
    </w:p>
    <w:p w14:paraId="126196D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liberazione dal dominio del peccato si manifesta nella santificazione.</w:t>
      </w:r>
    </w:p>
    <w:p w14:paraId="44E54C77"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Romani 6:6-14; 1 Corinzi 6:11</w:t>
      </w:r>
    </w:p>
    <w:p w14:paraId="2BB34334"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liberazione definitiva dalla presenza del peccato avverrà nella glorificazione.</w:t>
      </w:r>
    </w:p>
    <w:p w14:paraId="1725F0CB"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Romani 8:29-30; Apocalisse 21:4; Apocalisse 21:27</w:t>
      </w:r>
    </w:p>
    <w:p w14:paraId="2593597D"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Soltanto Dio può salvare</w:t>
      </w:r>
    </w:p>
    <w:p w14:paraId="20DCDDA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Nell’Antico Testamento Dio dichiara di essere l’unico Salvatore.</w:t>
      </w:r>
    </w:p>
    <w:p w14:paraId="543080A6"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Isaia 43:11; Isaia 45:21-22; Osea 13:4</w:t>
      </w:r>
    </w:p>
    <w:p w14:paraId="63C43B7E"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ci dice che Gesù salva il suo popolo dai peccati.</w:t>
      </w:r>
    </w:p>
    <w:p w14:paraId="7A2B2CC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Questo costituisce una forte testimonianza della divinità di Cristo. Gesù compie ciò che soltanto Dio può compiere.</w:t>
      </w:r>
    </w:p>
    <w:p w14:paraId="6561F6F4"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non dice soltanto come salvarsi. Egli stesso salva.</w:t>
      </w:r>
    </w:p>
    <w:p w14:paraId="7A4BEA0B"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Luca 19:10; Giovanni 10:28; Atti 4:12; Tito 2:13-14</w:t>
      </w:r>
    </w:p>
    <w:p w14:paraId="4D5EAE6B"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Anche l’espressione “il suo popolo” è significativa. Il popolo appartiene a Gesù.</w:t>
      </w:r>
    </w:p>
    <w:p w14:paraId="4456139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Inizialmente il riferimento riguarda Israele, il popolo al quale era stato promesso il Messia. Ma il Vangelo mostrerà che Gesù raccoglie un popolo formato da Giudei e Gentili, da tutte le nazioni, composto da coloro che credono in lui.</w:t>
      </w:r>
    </w:p>
    <w:p w14:paraId="353B5896"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Giovanni 10:16; Matteo 28:19; Romani 1:16; Efesini 2:11-18; Apocalisse 5:9-10</w:t>
      </w:r>
    </w:p>
    <w:p w14:paraId="40C23135" w14:textId="77777777" w:rsidR="00F4454F" w:rsidRPr="00F4454F" w:rsidRDefault="00F4454F" w:rsidP="00F4454F">
      <w:pPr>
        <w:widowControl/>
        <w:spacing w:after="20" w:line="240" w:lineRule="auto" w:before="0"/>
        <w:rPr>
          <w:rFonts w:ascii="Times New Roman" w:eastAsia="Times New Roman" w:hAnsi="Times New Roman" w:cs="Times New Roman"/>
          <w:kern w:val="0"/>
          <w:sz w:val="24"/>
          <w:szCs w:val="24"/>
          <w:lang w:eastAsia="it-IT"/>
          <w14:ligatures w14:val="none"/>
        </w:rPr>
      </w:pPr>
      <w:r w:rsidRPr="00F4454F">
        <w:rPr>
          <w:rFonts w:ascii="Times New Roman" w:eastAsia="Times New Roman" w:hAnsi="Times New Roman" w:cs="Times New Roman"/>
          <w:kern w:val="0"/>
          <w:sz w:val="24"/>
          <w:szCs w:val="24"/>
          <w:lang w:eastAsia="it-IT"/>
          <w14:ligatures w14:val="none"/>
        </w:rPr>
        <w:pict w14:anchorId="079E8569">
          <v:rect id="_x0000_i1029" style="width:0;height:1.5pt" o:hralign="center" o:hrstd="t" o:hr="t" fillcolor="#a0a0a0" stroked="f"/>
        </w:pict>
      </w:r>
    </w:p>
    <w:p w14:paraId="74E6995D" w14:textId="77777777" w:rsidR="00F4454F" w:rsidRPr="00F4454F" w:rsidRDefault="00F4454F" w:rsidP="00F4454F">
      <w:pPr>
        <w:pStyle w:val="Titolo1"/>
        <w:keepNext/>
        <w:keepLines/>
        <w:widowControl/>
        <w:spacing w:before="100" w:beforeAutospacing="1" w:after="100" w:afterAutospacing="1" w:line="240" w:lineRule="auto"/>
        <w:jc w:val="left"/>
        <w:outlineLvl w:val="0"/>
        <w:rPr>
          <w:rFonts w:ascii="Times New Roman" w:eastAsia="Times New Roman" w:hAnsi="Times New Roman" w:cs="Times New Roman"/>
          <w:b/>
          <w:bCs/>
          <w:kern w:val="36"/>
          <w:sz w:val="24"/>
          <w:szCs w:val="24"/>
          <w:lang w:eastAsia="it-IT"/>
          <w14:ligatures w14:val="none"/>
        </w:rPr>
      </w:pPr>
      <w:r w:rsidRPr="00F4454F">
        <w:rPr>
          <w:rFonts w:ascii="Aptos Display" w:eastAsia="Times New Roman" w:hAnsi="Aptos Display" w:cs="Times New Roman"/>
          <w:b/>
          <w:bCs/>
          <w:color w:val="48572F"/>
          <w:kern w:val="36"/>
          <w:sz w:val="32"/>
          <w:szCs w:val="24"/>
          <w:lang w:eastAsia="it-IT"/>
          <w14:ligatures w14:val="none"/>
        </w:rPr>
        <w:t>Matteo 1:22-23 – L’adempimento della profezia</w:t>
      </w:r>
    </w:p>
    <w:p w14:paraId="4D968031"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dichiara che tutto questo avvenne affinché si adempisse ciò che il Signore aveva detto attraverso il profeta.</w:t>
      </w:r>
    </w:p>
    <w:p w14:paraId="21C0B7F0"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profezia citata si trova in Isaia.</w:t>
      </w:r>
    </w:p>
    <w:p w14:paraId="795D2762"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principale: Isaia 7:14</w:t>
      </w:r>
    </w:p>
    <w:p w14:paraId="05BCD976"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Per comprendere meglio il contesto è utile leggere tutta la sezione.</w:t>
      </w:r>
    </w:p>
    <w:p w14:paraId="38EF24E9"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Isaia 7:1-16; Isaia 8:8-10; Isaia 9:5-6</w:t>
      </w:r>
    </w:p>
    <w:p w14:paraId="4967DC74"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Dio è l’autore della profezia</w:t>
      </w:r>
    </w:p>
    <w:p w14:paraId="308137DE"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dice che il Signore aveva parlato per mezzo del profeta.</w:t>
      </w:r>
    </w:p>
    <w:p w14:paraId="6848FE70"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profeta era Isaia, ma l’autore principale del messaggio era Dio.</w:t>
      </w:r>
    </w:p>
    <w:p w14:paraId="5355F0C5"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Gli uomini di Dio parlarono perché erano sospinti dallo Spirito Santo.</w:t>
      </w:r>
    </w:p>
    <w:p w14:paraId="2302867E"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2 Timoteo 3:16; 2 Pietro 1:20-21</w:t>
      </w:r>
    </w:p>
    <w:p w14:paraId="32EE49D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Questo è importante. La profezia biblica non nasce dall’immaginazione dell’uomo. Isaia non stava esprimendo una speranza personale. Dio stava annunciando in anticipo ciò che avrebbe compiuto.</w:t>
      </w:r>
    </w:p>
    <w:p w14:paraId="7A93B48A"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“Tutto questo avvenne”</w:t>
      </w:r>
    </w:p>
    <w:p w14:paraId="0F82008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sottolinea che gli avvenimenti non si verificarono per caso.</w:t>
      </w:r>
    </w:p>
    <w:p w14:paraId="095A1DC6"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concepimento verginale, la nascita del bambino, il suo nome, la sua missione e l’intervento di Giuseppe facevano parte del piano di Dio.</w:t>
      </w:r>
    </w:p>
    <w:p w14:paraId="6134DE4A"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Quando Dio adempie una profezia, non realizza semplicemente una parte lasciando incompiuto il resto. Egli conduce gli avvenimenti affinché la sua Parola si realizzi.</w:t>
      </w:r>
    </w:p>
    <w:p w14:paraId="4440A0E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Numeri 23:19; Isaia 46:9-10; Isaia 55:10-11</w:t>
      </w:r>
    </w:p>
    <w:p w14:paraId="7E69F749"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Dobbiamo però comprendere correttamente l’espressione “tutto questo”. Matteo si riferisce a tutti gli elementi dell’avvenimento che adempivano la profezia citata: la vergine, il concepimento miracoloso, la nascita del Figlio e la presenza di Dio in mezzo agli uomini.</w:t>
      </w:r>
    </w:p>
    <w:p w14:paraId="4240BA42"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La vergine avrebbe concepito</w:t>
      </w:r>
    </w:p>
    <w:p w14:paraId="483650D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nascita verginale non è un dettaglio secondario della fede cristiana.</w:t>
      </w:r>
    </w:p>
    <w:p w14:paraId="66C914C9"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Essa dimostra che Gesù entrò realmente nella famiglia umana, ma non attraverso una normale generazione da un padre umano.</w:t>
      </w:r>
    </w:p>
    <w:p w14:paraId="4B2F4F71"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Maria fornì la vera natura umana. Lo Spirito Santo compì il miracolo. Il Figlio eterno assunse quella natura umana senza cessare di essere Dio.</w:t>
      </w:r>
    </w:p>
    <w:p w14:paraId="71077585"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nascita verginale protegge quindi due verità:</w:t>
      </w:r>
    </w:p>
    <w:p w14:paraId="4634567E"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è veramente uomo perché nacque da una donna.</w:t>
      </w:r>
      <w:r w:rsidRPr="00F4454F">
        <w:rPr>
          <w:rFonts w:ascii="Aptos" w:eastAsia="Times New Roman" w:hAnsi="Aptos" w:cs="Times New Roman"/>
          <w:color w:val="000000"/>
          <w:kern w:val="0"/>
          <w:sz w:val="22"/>
          <w:szCs w:val="24"/>
          <w:lang w:eastAsia="it-IT"/>
          <w14:ligatures w14:val="none"/>
        </w:rPr>
        <w:br/>
        <w:t>Gesù è il Figlio di Dio, concepito per opera dello Spirito Santo.</w:t>
      </w:r>
    </w:p>
    <w:p w14:paraId="60E6FE42"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Luca 1:34-35; Galati 4:4; Ebrei 2:14</w:t>
      </w:r>
    </w:p>
    <w:p w14:paraId="18B505B1"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Il nome Emmanuel</w:t>
      </w:r>
    </w:p>
    <w:p w14:paraId="73A8175D"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Emmanuel significa “Dio con noi”.</w:t>
      </w:r>
    </w:p>
    <w:p w14:paraId="1295303E"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ricevette personalmente il nome Gesù, ma la profezia lo descrive come Emmanuel.</w:t>
      </w:r>
    </w:p>
    <w:p w14:paraId="00686BE8"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nome Gesù dichiara la sua missione: egli salva.</w:t>
      </w:r>
    </w:p>
    <w:p w14:paraId="41004B4B"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titolo Emmanuel dichiara la sua identità: egli è Dio venuto in mezzo a noi.</w:t>
      </w:r>
    </w:p>
    <w:p w14:paraId="435555F0"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non è semplicemente un rappresentante di Dio come poteva esserlo un profeta. In Gesù, Dio è venuto realmente ad abitare in mezzo agli uomini.</w:t>
      </w:r>
    </w:p>
    <w:p w14:paraId="3BCEAA4F"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Giovanni 1:14; Giovanni 14:9; Colossesi 1:15; Colossesi 2:9</w:t>
      </w:r>
    </w:p>
    <w:p w14:paraId="0268758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presenza di Dio attraversa tutto il Vangelo di Matteo.</w:t>
      </w:r>
    </w:p>
    <w:p w14:paraId="7C71E4A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All’inizio del Vangelo Gesù è Emmanuel, Dio con noi.</w:t>
      </w:r>
    </w:p>
    <w:p w14:paraId="385CE8DB"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Matteo 1:23</w:t>
      </w:r>
    </w:p>
    <w:p w14:paraId="5F5DE76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Durante il suo ministero promette di essere presente quando i credenti si riuniscono nel suo nome.</w:t>
      </w:r>
    </w:p>
    <w:p w14:paraId="3083766C"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Matteo 18:20</w:t>
      </w:r>
    </w:p>
    <w:p w14:paraId="3E62C774"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Alla fine del Vangelo promette di essere con i suoi discepoli fino alla fine dell’età presente.</w:t>
      </w:r>
    </w:p>
    <w:p w14:paraId="6E8A8C26"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Matteo 28:20</w:t>
      </w:r>
    </w:p>
    <w:p w14:paraId="542F73EE"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Il Vangelo di Matteo comincia e termina con la presenza di Gesù in mezzo al suo popolo.</w:t>
      </w:r>
    </w:p>
    <w:p w14:paraId="3B7F617B" w14:textId="77777777" w:rsidR="00F4454F" w:rsidRPr="00F4454F" w:rsidRDefault="00F4454F" w:rsidP="00F4454F">
      <w:pPr>
        <w:widowControl/>
        <w:spacing w:after="20" w:line="240" w:lineRule="auto" w:before="0"/>
        <w:rPr>
          <w:rFonts w:ascii="Times New Roman" w:eastAsia="Times New Roman" w:hAnsi="Times New Roman" w:cs="Times New Roman"/>
          <w:kern w:val="0"/>
          <w:sz w:val="24"/>
          <w:szCs w:val="24"/>
          <w:lang w:eastAsia="it-IT"/>
          <w14:ligatures w14:val="none"/>
        </w:rPr>
      </w:pPr>
      <w:r w:rsidRPr="00F4454F">
        <w:rPr>
          <w:rFonts w:ascii="Times New Roman" w:eastAsia="Times New Roman" w:hAnsi="Times New Roman" w:cs="Times New Roman"/>
          <w:kern w:val="0"/>
          <w:sz w:val="24"/>
          <w:szCs w:val="24"/>
          <w:lang w:eastAsia="it-IT"/>
          <w14:ligatures w14:val="none"/>
        </w:rPr>
        <w:pict w14:anchorId="6770CC75">
          <v:rect id="_x0000_i1030" style="width:0;height:1.5pt" o:hralign="center" o:hrstd="t" o:hr="t" fillcolor="#a0a0a0" stroked="f"/>
        </w:pict>
      </w:r>
    </w:p>
    <w:p w14:paraId="20CB745E" w14:textId="77777777" w:rsidR="00F4454F" w:rsidRPr="00F4454F" w:rsidRDefault="00F4454F" w:rsidP="00F4454F">
      <w:pPr>
        <w:pStyle w:val="Titolo1"/>
        <w:keepNext/>
        <w:keepLines/>
        <w:widowControl/>
        <w:spacing w:before="100" w:beforeAutospacing="1" w:after="100" w:afterAutospacing="1" w:line="240" w:lineRule="auto"/>
        <w:jc w:val="left"/>
        <w:outlineLvl w:val="0"/>
        <w:rPr>
          <w:rFonts w:ascii="Times New Roman" w:eastAsia="Times New Roman" w:hAnsi="Times New Roman" w:cs="Times New Roman"/>
          <w:b/>
          <w:bCs/>
          <w:kern w:val="36"/>
          <w:sz w:val="24"/>
          <w:szCs w:val="24"/>
          <w:lang w:eastAsia="it-IT"/>
          <w14:ligatures w14:val="none"/>
        </w:rPr>
      </w:pPr>
      <w:r w:rsidRPr="00F4454F">
        <w:rPr>
          <w:rFonts w:ascii="Aptos Display" w:eastAsia="Times New Roman" w:hAnsi="Aptos Display" w:cs="Times New Roman"/>
          <w:b/>
          <w:bCs/>
          <w:color w:val="48572F"/>
          <w:kern w:val="36"/>
          <w:sz w:val="32"/>
          <w:szCs w:val="24"/>
          <w:lang w:eastAsia="it-IT"/>
          <w14:ligatures w14:val="none"/>
        </w:rPr>
        <w:t>Matteo 1:24 – L’obbedienza di Giuseppe</w:t>
      </w:r>
    </w:p>
    <w:p w14:paraId="383BF4F8"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Quando Giuseppe si svegliò, fece ciò che l’angelo gli aveva ordinato.</w:t>
      </w:r>
    </w:p>
    <w:p w14:paraId="6F31981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Non leggiamo che Giuseppe abbia discusso, rimandato, preteso altri segni o chiesto che Dio gli spiegasse ogni dettaglio.</w:t>
      </w:r>
    </w:p>
    <w:p w14:paraId="5CA5C8C8"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Egli obbedì.</w:t>
      </w:r>
    </w:p>
    <w:p w14:paraId="5F1493AB"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Questa è una caratteristica della vera fede. La fede biblica non consiste soltanto nel credere mentalmente che Dio esiste. La vera fede prende seriamente ciò che Dio ha detto e agisce di conseguenza.</w:t>
      </w:r>
    </w:p>
    <w:p w14:paraId="3372005B"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Genesi 6:22; Ebrei 11:7-8; Giacomo 2:17-18</w:t>
      </w:r>
    </w:p>
    <w:p w14:paraId="378478D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prese Maria come moglie.</w:t>
      </w:r>
    </w:p>
    <w:p w14:paraId="701D1C35"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Facendo questo, accettò anche le possibili conseguenze sociali. Le persone avrebbero potuto contare i mesi e pensare male di lui e di Maria. Giuseppe scelse di obbedire a Dio anche se la sua reputazione poteva soffrirne.</w:t>
      </w:r>
    </w:p>
    <w:p w14:paraId="27D0155E"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Proteggendo Maria, Giuseppe protesse anche il bambino.</w:t>
      </w:r>
    </w:p>
    <w:p w14:paraId="74D07137"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Dio affidò a Giuseppe il compito di prendersi cura della famiglia, portare Maria a Betlemme, condurre il bambino in Egitto e successivamente riportarlo nella terra d’Israele.</w:t>
      </w:r>
    </w:p>
    <w:p w14:paraId="7B94426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Matteo 2:13-15; Matteo 2:19-23; Luca 2:1-7</w:t>
      </w:r>
    </w:p>
    <w:p w14:paraId="01C4CB08"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non pronunciò nessuna parola riportata nei Vangeli. Non possediamo un suo discorso. Tuttavia, le sue azioni parlano chiaramente.</w:t>
      </w:r>
    </w:p>
    <w:p w14:paraId="75ADA262"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Egli ascoltò, credette, obbedì e protesse la famiglia che Dio gli aveva affidato.</w:t>
      </w:r>
    </w:p>
    <w:p w14:paraId="213B7773" w14:textId="77777777" w:rsidR="00F4454F" w:rsidRPr="00F4454F" w:rsidRDefault="00F4454F" w:rsidP="00F4454F">
      <w:pPr>
        <w:widowControl/>
        <w:spacing w:after="20" w:line="240" w:lineRule="auto" w:before="0"/>
        <w:rPr>
          <w:rFonts w:ascii="Times New Roman" w:eastAsia="Times New Roman" w:hAnsi="Times New Roman" w:cs="Times New Roman"/>
          <w:kern w:val="0"/>
          <w:sz w:val="24"/>
          <w:szCs w:val="24"/>
          <w:lang w:eastAsia="it-IT"/>
          <w14:ligatures w14:val="none"/>
        </w:rPr>
      </w:pPr>
      <w:r w:rsidRPr="00F4454F">
        <w:rPr>
          <w:rFonts w:ascii="Times New Roman" w:eastAsia="Times New Roman" w:hAnsi="Times New Roman" w:cs="Times New Roman"/>
          <w:kern w:val="0"/>
          <w:sz w:val="24"/>
          <w:szCs w:val="24"/>
          <w:lang w:eastAsia="it-IT"/>
          <w14:ligatures w14:val="none"/>
        </w:rPr>
        <w:pict w14:anchorId="6D6090FF">
          <v:rect id="_x0000_i1031" style="width:0;height:1.5pt" o:hralign="center" o:hrstd="t" o:hr="t" fillcolor="#a0a0a0" stroked="f"/>
        </w:pict>
      </w:r>
    </w:p>
    <w:p w14:paraId="01624C46" w14:textId="77777777" w:rsidR="00F4454F" w:rsidRPr="00F4454F" w:rsidRDefault="00F4454F" w:rsidP="00F4454F">
      <w:pPr>
        <w:pStyle w:val="Titolo1"/>
        <w:keepNext/>
        <w:keepLines/>
        <w:widowControl/>
        <w:spacing w:before="100" w:beforeAutospacing="1" w:after="100" w:afterAutospacing="1" w:line="240" w:lineRule="auto"/>
        <w:jc w:val="left"/>
        <w:outlineLvl w:val="0"/>
        <w:rPr>
          <w:rFonts w:ascii="Times New Roman" w:eastAsia="Times New Roman" w:hAnsi="Times New Roman" w:cs="Times New Roman"/>
          <w:b/>
          <w:bCs/>
          <w:kern w:val="36"/>
          <w:sz w:val="24"/>
          <w:szCs w:val="24"/>
          <w:lang w:eastAsia="it-IT"/>
          <w14:ligatures w14:val="none"/>
        </w:rPr>
      </w:pPr>
      <w:r w:rsidRPr="00F4454F">
        <w:rPr>
          <w:rFonts w:ascii="Aptos Display" w:eastAsia="Times New Roman" w:hAnsi="Aptos Display" w:cs="Times New Roman"/>
          <w:b/>
          <w:bCs/>
          <w:color w:val="48572F"/>
          <w:kern w:val="36"/>
          <w:sz w:val="32"/>
          <w:szCs w:val="24"/>
          <w:lang w:eastAsia="it-IT"/>
          <w14:ligatures w14:val="none"/>
        </w:rPr>
        <w:t>Matteo 1:25 – La verginità di Maria e il nome di Gesù</w:t>
      </w:r>
    </w:p>
    <w:p w14:paraId="3314D693"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afferma che Giuseppe non conobbe Maria fino alla nascita di Gesù.</w:t>
      </w:r>
    </w:p>
    <w:p w14:paraId="41788145"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Nella Bibbia il verbo “conoscere” può indicare l’unione matrimoniale.</w:t>
      </w:r>
    </w:p>
    <w:p w14:paraId="47041E6D"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Genesi 4:1; Genesi 4:17; Luca 1:34</w:t>
      </w:r>
    </w:p>
    <w:p w14:paraId="04102267"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Matteo vuole eliminare ogni possibile dubbio: Giuseppe non ebbe alcuna parte nel concepimento di Gesù.</w:t>
      </w:r>
    </w:p>
    <w:p w14:paraId="7A0484FC"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Maria rimase vergine durante tutto il periodo della gravidanza e fino alla nascita del bambino.</w:t>
      </w:r>
    </w:p>
    <w:p w14:paraId="1A6EA0E6"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Maria rimase vergine per sempre?</w:t>
      </w:r>
    </w:p>
    <w:p w14:paraId="211F5A05"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L’espressione “fino a” dimostra con certezza che Giuseppe non ebbe rapporti con Maria prima della nascita di Gesù.</w:t>
      </w:r>
    </w:p>
    <w:p w14:paraId="4ACD29B6"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Da sola, l’espressione non è sufficiente a risolvere ogni discussione su ciò che avvenne successivamente, perché nella Bibbia la parola “fino” può essere usata in modi differenti.</w:t>
      </w:r>
    </w:p>
    <w:p w14:paraId="3BC6184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2 Samuele 6:23; Matteo 28:20</w:t>
      </w:r>
    </w:p>
    <w:p w14:paraId="399E9B4F"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Tuttavia, la lettura più naturale dell’intero Nuovo Testamento è che, dopo la nascita di Gesù, Giuseppe e Maria vissero una normale vita matrimoniale.</w:t>
      </w:r>
    </w:p>
    <w:p w14:paraId="14B90A08"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 Vangeli parlano ripetutamente dei fratelli e delle sorelle di Gesù.</w:t>
      </w:r>
    </w:p>
    <w:p w14:paraId="19C290B4"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Matteo 12:46-50; Matteo 13:55-56; Marco 6:3; Giovanni 2:12; Giovanni 7:3-5</w:t>
      </w:r>
    </w:p>
    <w:p w14:paraId="5835FAEB"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Dopo la risurrezione troviamo i fratelli di Gesù insieme ai discepoli.</w:t>
      </w:r>
    </w:p>
    <w:p w14:paraId="29E7E5AF"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Atti 1:14</w:t>
      </w:r>
    </w:p>
    <w:p w14:paraId="40633C06"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Giacomo viene chiamato fratello del Signore.</w:t>
      </w:r>
    </w:p>
    <w:p w14:paraId="3A0276A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Galati 1:19</w:t>
      </w:r>
    </w:p>
    <w:p w14:paraId="0B8F325A"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Alcune tradizioni cristiane interpretano questi fratelli come parenti o come figli di Giuseppe avuti da un matrimonio precedente. Tuttavia, il testo biblico non menziona un precedente matrimonio di Giuseppe, e la lettura più semplice è che si tratti dei figli nati normalmente da Maria e Giuseppe dopo la nascita di Gesù.</w:t>
      </w:r>
    </w:p>
    <w:p w14:paraId="0F8B4AF7"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nascita verginale riguarda quindi il concepimento e la nascita di Gesù. Non insegna che il matrimonio e l’unione matrimoniale siano impuri. Il matrimonio è stato istituito da Dio.</w:t>
      </w:r>
    </w:p>
    <w:p w14:paraId="6DC795E8"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Genesi 2:24; Ebrei 13:4</w:t>
      </w:r>
    </w:p>
    <w:p w14:paraId="1CCEDD9E" w14:textId="77777777" w:rsidR="00F4454F" w:rsidRPr="00F4454F" w:rsidRDefault="00F4454F" w:rsidP="00F4454F">
      <w:pPr>
        <w:pStyle w:val="Titolo2"/>
        <w:keepNext/>
        <w:keepLines/>
        <w:widowControl/>
        <w:spacing w:before="100" w:beforeAutospacing="1" w:after="100" w:afterAutospacing="1" w:line="240" w:lineRule="auto"/>
        <w:jc w:val="left"/>
        <w:outlineLvl w:val="1"/>
        <w:rPr>
          <w:rFonts w:ascii="Times New Roman" w:eastAsia="Times New Roman" w:hAnsi="Times New Roman" w:cs="Times New Roman"/>
          <w:b/>
          <w:bCs/>
          <w:kern w:val="0"/>
          <w:sz w:val="24"/>
          <w:szCs w:val="24"/>
          <w:lang w:eastAsia="it-IT"/>
          <w14:ligatures w14:val="none"/>
        </w:rPr>
      </w:pPr>
      <w:r w:rsidRPr="00F4454F">
        <w:rPr>
          <w:rFonts w:ascii="Aptos Display" w:eastAsia="Times New Roman" w:hAnsi="Aptos Display" w:cs="Times New Roman"/>
          <w:b/>
          <w:bCs/>
          <w:color w:val="48572F"/>
          <w:kern w:val="0"/>
          <w:sz w:val="26"/>
          <w:szCs w:val="24"/>
          <w:lang w:eastAsia="it-IT"/>
          <w14:ligatures w14:val="none"/>
        </w:rPr>
        <w:t>Giuseppe gli pose nome Gesù</w:t>
      </w:r>
    </w:p>
    <w:p w14:paraId="4718C573"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Dando al bambino il nome indicato dall’angelo, Giuseppe compì un atto di obbedienza e di riconoscimento legale.</w:t>
      </w:r>
    </w:p>
    <w:p w14:paraId="1C5B9875"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accettò pubblicamente la responsabilità di padre legale del bambino.</w:t>
      </w:r>
    </w:p>
    <w:p w14:paraId="00F48584"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In questo modo Gesù venne riconosciuto nella casa di Davide attraverso Giuseppe, pur non essendo suo figlio biologico.</w:t>
      </w:r>
    </w:p>
    <w:p w14:paraId="3FB2D798"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lastRenderedPageBreak/>
        <w:t>Riferimenti: Matteo 1:16; Luca 2:21; Luca 3:23</w:t>
      </w:r>
    </w:p>
    <w:p w14:paraId="4B05B65D"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non scelse il nome secondo i propri desideri. Accettò il nome stabilito da Dio.</w:t>
      </w:r>
    </w:p>
    <w:p w14:paraId="3531F26A"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Quel nome annunciava già il Vangelo: il Signore salva.</w:t>
      </w:r>
    </w:p>
    <w:p w14:paraId="582DA42C" w14:textId="77777777" w:rsidR="00F4454F" w:rsidRPr="00F4454F" w:rsidRDefault="00F4454F" w:rsidP="00F4454F">
      <w:pPr>
        <w:keepNext w:val="0"/>
        <w:keepLines w:val="0"/>
        <w:widowControl/>
        <w:spacing w:before="100" w:beforeAutospacing="1" w:after="100" w:afterAutospacing="1" w:line="240"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avrebbe compiuto pienamente il significato del suo nome attraverso la sua vita perfetta, la sua morte sulla croce e la sua risurrezione.</w:t>
      </w:r>
    </w:p>
    <w:p w14:paraId="6A0019C1" w14:textId="77777777" w:rsidR="00F4454F" w:rsidRPr="00F4454F" w:rsidRDefault="00F4454F" w:rsidP="00F4454F">
      <w:pPr>
        <w:keepNext w:val="0"/>
        <w:keepLines w:val="0"/>
        <w:widowControl/>
        <w:spacing w:before="100" w:beforeAutospacing="1" w:after="100" w:afterAutospacing="1" w:line="240"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Matteo 20:28; Matteo 26:28; 1 Corinzi 15:3-4; 1 Pietro 2:24</w:t>
      </w:r>
    </w:p>
    <w:p w14:paraId="20E8DEED" w14:textId="77777777" w:rsidR="00F4454F" w:rsidRPr="00F4454F" w:rsidRDefault="00F4454F" w:rsidP="00F4454F">
      <w:pPr>
        <w:widowControl/>
        <w:spacing w:after="20" w:line="240" w:lineRule="auto" w:before="0"/>
        <w:rPr>
          <w:rFonts w:ascii="Times New Roman" w:eastAsia="Times New Roman" w:hAnsi="Times New Roman" w:cs="Times New Roman"/>
          <w:kern w:val="0"/>
          <w:sz w:val="24"/>
          <w:szCs w:val="24"/>
          <w:lang w:eastAsia="it-IT"/>
          <w14:ligatures w14:val="none"/>
        </w:rPr>
      </w:pPr>
      <w:r w:rsidRPr="00F4454F">
        <w:rPr>
          <w:rFonts w:ascii="Times New Roman" w:eastAsia="Times New Roman" w:hAnsi="Times New Roman" w:cs="Times New Roman"/>
          <w:kern w:val="0"/>
          <w:sz w:val="24"/>
          <w:szCs w:val="24"/>
          <w:lang w:eastAsia="it-IT"/>
          <w14:ligatures w14:val="none"/>
        </w:rPr>
        <w:pict w14:anchorId="2CA78771">
          <v:rect id="_x0000_i1032" style="width:0;height:1.5pt" o:hralign="center" o:hrstd="t" o:hr="t" fillcolor="#a0a0a0" stroked="f"/>
        </w:pict>
      </w:r>
    </w:p>
    <w:p w14:paraId="20BCED76" w14:textId="77777777" w:rsidR="00F4454F" w:rsidRPr="00F4454F" w:rsidRDefault="00F4454F" w:rsidP="00F4454F">
      <w:pPr>
        <w:pStyle w:val="Titolo1"/>
        <w:keepNext/>
        <w:keepLines/>
        <w:widowControl/>
        <w:spacing w:before="100" w:beforeAutospacing="1" w:after="100" w:afterAutospacing="1" w:line="240" w:lineRule="auto"/>
        <w:jc w:val="left"/>
        <w:outlineLvl w:val="0"/>
        <w:rPr>
          <w:rFonts w:ascii="Times New Roman" w:eastAsia="Times New Roman" w:hAnsi="Times New Roman" w:cs="Times New Roman"/>
          <w:b/>
          <w:bCs/>
          <w:kern w:val="36"/>
          <w:sz w:val="24"/>
          <w:szCs w:val="24"/>
          <w:lang w:eastAsia="it-IT"/>
          <w14:ligatures w14:val="none"/>
        </w:rPr>
      </w:pPr>
      <w:r w:rsidRPr="00F4454F">
        <w:rPr>
          <w:rFonts w:ascii="Aptos Display" w:eastAsia="Times New Roman" w:hAnsi="Aptos Display" w:cs="Times New Roman"/>
          <w:b/>
          <w:bCs/>
          <w:color w:val="48572F"/>
          <w:kern w:val="36"/>
          <w:sz w:val="32"/>
          <w:szCs w:val="24"/>
          <w:lang w:eastAsia="it-IT"/>
          <w14:ligatures w14:val="none"/>
        </w:rPr>
        <w:t>Conclusione</w:t>
      </w:r>
    </w:p>
    <w:p w14:paraId="0AEE86A9"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Matteo 1:18-25 non è soltanto il racconto dolce della nascita di un bambino. È la dichiarazione che Dio è entrato nella storia per salvare i peccatori.</w:t>
      </w:r>
    </w:p>
    <w:p w14:paraId="7BB0BD1C"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 xml:space="preserve">Dio aveva promesso la venuta del Messia. Quando arrivò il tempo stabilito, ogni parola cominciò </w:t>
      </w:r>
      <w:proofErr w:type="gramStart"/>
      <w:r w:rsidRPr="00F4454F">
        <w:rPr>
          <w:rFonts w:ascii="Aptos" w:eastAsia="Times New Roman" w:hAnsi="Aptos" w:cs="Times New Roman"/>
          <w:color w:val="000000"/>
          <w:kern w:val="0"/>
          <w:sz w:val="22"/>
          <w:szCs w:val="24"/>
          <w:lang w:eastAsia="it-IT"/>
          <w14:ligatures w14:val="none"/>
        </w:rPr>
        <w:t>ad</w:t>
      </w:r>
      <w:proofErr w:type="gramEnd"/>
      <w:r w:rsidRPr="00F4454F">
        <w:rPr>
          <w:rFonts w:ascii="Aptos" w:eastAsia="Times New Roman" w:hAnsi="Aptos" w:cs="Times New Roman"/>
          <w:color w:val="000000"/>
          <w:kern w:val="0"/>
          <w:sz w:val="22"/>
          <w:szCs w:val="24"/>
          <w:lang w:eastAsia="it-IT"/>
          <w14:ligatures w14:val="none"/>
        </w:rPr>
        <w:t xml:space="preserve"> adempiersi.</w:t>
      </w:r>
    </w:p>
    <w:p w14:paraId="4653D275" w14:textId="77777777" w:rsidR="00F4454F" w:rsidRPr="00F4454F" w:rsidRDefault="00F4454F" w:rsidP="00F4454F">
      <w:pPr>
        <w:keepNext w:val="0"/>
        <w:keepLines w:val="0"/>
        <w:widowControl/>
        <w:spacing w:before="100" w:beforeAutospacing="1" w:after="40" w:afterAutospacing="1" w:line="252"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Riferimento: Galati 4:4-5</w:t>
      </w:r>
    </w:p>
    <w:p w14:paraId="18BDB2F0" w14:textId="77777777" w:rsidR="00F4454F" w:rsidRPr="00F4454F" w:rsidRDefault="00F4454F" w:rsidP="00F4454F">
      <w:pPr>
        <w:keepNext w:val="0"/>
        <w:keepLines w:val="0"/>
        <w:widowControl/>
        <w:spacing w:before="100" w:beforeAutospacing="1" w:after="40" w:afterAutospacing="1" w:line="252"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nacque da Maria e perciò è veramente uomo.</w:t>
      </w:r>
    </w:p>
    <w:p w14:paraId="40867243"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 xml:space="preserve">Gesù fu concepito per opera dello Spirito Santo e il Figlio esisteva già eternamente; </w:t>
      </w:r>
      <w:proofErr w:type="gramStart"/>
      <w:r w:rsidRPr="00F4454F">
        <w:rPr>
          <w:rFonts w:ascii="Aptos" w:eastAsia="Times New Roman" w:hAnsi="Aptos" w:cs="Times New Roman"/>
          <w:color w:val="000000"/>
          <w:kern w:val="0"/>
          <w:sz w:val="22"/>
          <w:szCs w:val="24"/>
          <w:lang w:eastAsia="it-IT"/>
          <w14:ligatures w14:val="none"/>
        </w:rPr>
        <w:t>perciò</w:t>
      </w:r>
      <w:proofErr w:type="gramEnd"/>
      <w:r w:rsidRPr="00F4454F">
        <w:rPr>
          <w:rFonts w:ascii="Aptos" w:eastAsia="Times New Roman" w:hAnsi="Aptos" w:cs="Times New Roman"/>
          <w:color w:val="000000"/>
          <w:kern w:val="0"/>
          <w:sz w:val="22"/>
          <w:szCs w:val="24"/>
          <w:lang w:eastAsia="it-IT"/>
          <w14:ligatures w14:val="none"/>
        </w:rPr>
        <w:t xml:space="preserve"> è veramente Dio.</w:t>
      </w:r>
    </w:p>
    <w:p w14:paraId="00DA3C5A"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non fu il padre biologico di Gesù, ma diventò suo padre legale e lo inserì pubblicamente nella casa di Davide.</w:t>
      </w:r>
    </w:p>
    <w:p w14:paraId="4F49EB29"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Maria non fu infedele. Il bambino concepito in lei era il risultato di un’opera unica e soprannaturale di Dio.</w:t>
      </w:r>
    </w:p>
    <w:p w14:paraId="61CF7303"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Gli angeli non apparvero per intrattenere Giuseppe o per farlo sentire importante. L’angelo portò un messaggio preciso, necessario e perfettamente conforme alle profezie della Parola di Dio.</w:t>
      </w:r>
    </w:p>
    <w:p w14:paraId="6E7C2DB4"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Per questo dobbiamo stare attenti a coloro che raccontano continuamente visioni, apparizioni, sogni e profezie. Ogni esperienza deve essere sottoposta alla Scrittura. La Parola di Dio giudica le esperienze; le esperienze non giudicano la Parola di Dio.</w:t>
      </w:r>
    </w:p>
    <w:p w14:paraId="2CF236A5"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Giuseppe ci mostra che l’uomo giusto unisce verità e misericordia. Non cercò vendetta contro Maria e, quando ricevette la spiegazione di Dio, obbedì senza ritardo.</w:t>
      </w:r>
    </w:p>
    <w:p w14:paraId="63273347" w14:textId="77777777" w:rsidR="00F4454F" w:rsidRPr="00F4454F" w:rsidRDefault="00F4454F" w:rsidP="00F4454F">
      <w:pPr>
        <w:keepNext w:val="0"/>
        <w:keepLines w:val="0"/>
        <w:widowControl/>
        <w:spacing w:before="100" w:beforeAutospacing="1" w:after="40" w:afterAutospacing="1" w:line="252"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Soprattutto, questo brano ci presenta Gesù.</w:t>
      </w:r>
    </w:p>
    <w:p w14:paraId="71E714BD" w14:textId="77777777" w:rsidR="00F4454F" w:rsidRPr="00F4454F" w:rsidRDefault="00F4454F" w:rsidP="00F4454F">
      <w:pPr>
        <w:keepNext w:val="0"/>
        <w:keepLines w:val="0"/>
        <w:widowControl/>
        <w:spacing w:before="100" w:beforeAutospacing="1" w:after="40" w:afterAutospacing="1" w:line="252"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significa che il Signore salva.</w:t>
      </w:r>
    </w:p>
    <w:p w14:paraId="491390B8" w14:textId="77777777" w:rsidR="00F4454F" w:rsidRPr="00F4454F" w:rsidRDefault="00F4454F" w:rsidP="00F4454F">
      <w:pPr>
        <w:keepNext w:val="0"/>
        <w:keepLines w:val="0"/>
        <w:widowControl/>
        <w:spacing w:before="100" w:beforeAutospacing="1" w:after="40" w:afterAutospacing="1" w:line="252"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Emmanuel significa che Dio è con noi.</w:t>
      </w:r>
    </w:p>
    <w:p w14:paraId="0EA3B8A4" w14:textId="77777777" w:rsidR="00F4454F" w:rsidRPr="00F4454F" w:rsidRDefault="00F4454F" w:rsidP="00F4454F">
      <w:pPr>
        <w:keepNext w:val="0"/>
        <w:keepLines w:val="0"/>
        <w:widowControl/>
        <w:spacing w:before="100" w:beforeAutospacing="1" w:after="40" w:afterAutospacing="1" w:line="252"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lastRenderedPageBreak/>
        <w:t>Gesù è Dio con noi, venuto per salvare il suo popolo dai suoi peccati.</w:t>
      </w:r>
    </w:p>
    <w:p w14:paraId="39EF1E3B"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Non è venuto soltanto per salvarci dalle difficoltà, dalla malattia, dalla povertà o dai nemici terreni. È venuto per liberarci dal nostro problema più profondo: il peccato e la condanna davanti a Dio.</w:t>
      </w:r>
    </w:p>
    <w:p w14:paraId="25678F2F"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domanda finale non è soltanto: “Crediamo che Gesù sia nato da una vergine?”</w:t>
      </w:r>
    </w:p>
    <w:p w14:paraId="10ECB812"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La domanda è: “Abbiamo riconosciuto che abbiamo bisogno di essere salvati dai nostri peccati?”</w:t>
      </w:r>
    </w:p>
    <w:p w14:paraId="645E54A4" w14:textId="77777777" w:rsidR="00F4454F" w:rsidRPr="00F4454F" w:rsidRDefault="00F4454F" w:rsidP="00F4454F">
      <w:pPr>
        <w:keepNext w:val="0"/>
        <w:keepLines w:val="0"/>
        <w:widowControl/>
        <w:spacing w:before="100" w:beforeAutospacing="1" w:after="40" w:afterAutospacing="1" w:line="252" w:lineRule="auto"/>
        <w:ind w:left="0" w:right="0"/>
        <w:jc w:val="both"/>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Lo stesso Gesù annunciato dall’angelo è morto per i nostri peccati, è stato sepolto ed è risorto. Chi si ravvede e crede in lui riceve il perdono e la vita eterna.</w:t>
      </w:r>
    </w:p>
    <w:p w14:paraId="11E20A12" w14:textId="77777777" w:rsidR="00F4454F" w:rsidRPr="00F4454F" w:rsidRDefault="00F4454F" w:rsidP="00F4454F">
      <w:pPr>
        <w:keepNext w:val="0"/>
        <w:keepLines w:val="0"/>
        <w:widowControl/>
        <w:spacing w:before="100" w:beforeAutospacing="1" w:after="40" w:afterAutospacing="1" w:line="252"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b/>
          <w:bCs/>
          <w:i/>
          <w:color w:val="626954"/>
          <w:kern w:val="0"/>
          <w:sz w:val="21"/>
          <w:szCs w:val="24"/>
          <w:lang w:eastAsia="it-IT"/>
          <w14:ligatures w14:val="none"/>
        </w:rPr>
        <w:t>Riferimenti: Marco 1:15; Giovanni 3:16; Atti 16:30-31; Romani 10:9-13</w:t>
      </w:r>
    </w:p>
    <w:p w14:paraId="27A91CFF" w14:textId="77777777" w:rsidR="00F4454F" w:rsidRPr="00F4454F" w:rsidRDefault="00F4454F" w:rsidP="00F4454F">
      <w:pPr>
        <w:keepNext w:val="0"/>
        <w:keepLines w:val="0"/>
        <w:widowControl/>
        <w:spacing w:before="100" w:beforeAutospacing="1" w:after="40" w:afterAutospacing="1" w:line="252" w:lineRule="auto"/>
        <w:ind w:left="0" w:right="0"/>
        <w:jc w:val="left"/>
        <w:rPr>
          <w:rFonts w:ascii="Times New Roman" w:eastAsia="Times New Roman" w:hAnsi="Times New Roman" w:cs="Times New Roman"/>
          <w:kern w:val="0"/>
          <w:sz w:val="24"/>
          <w:szCs w:val="24"/>
          <w:lang w:eastAsia="it-IT"/>
          <w14:ligatures w14:val="none"/>
        </w:rPr>
      </w:pPr>
      <w:r w:rsidRPr="00F4454F">
        <w:rPr>
          <w:rFonts w:ascii="Aptos" w:eastAsia="Times New Roman" w:hAnsi="Aptos" w:cs="Times New Roman"/>
          <w:color w:val="000000"/>
          <w:kern w:val="0"/>
          <w:sz w:val="22"/>
          <w:szCs w:val="24"/>
          <w:lang w:eastAsia="it-IT"/>
          <w14:ligatures w14:val="none"/>
        </w:rPr>
        <w:t>Gesù è il Salvatore promesso.</w:t>
      </w:r>
      <w:r w:rsidRPr="00F4454F">
        <w:rPr>
          <w:rFonts w:ascii="Aptos" w:eastAsia="Times New Roman" w:hAnsi="Aptos" w:cs="Times New Roman"/>
          <w:color w:val="000000"/>
          <w:kern w:val="0"/>
          <w:sz w:val="22"/>
          <w:szCs w:val="24"/>
          <w:lang w:eastAsia="it-IT"/>
          <w14:ligatures w14:val="none"/>
        </w:rPr>
        <w:br/>
        <w:t>Gesù è il Figlio di Davide.</w:t>
      </w:r>
      <w:r w:rsidRPr="00F4454F">
        <w:rPr>
          <w:rFonts w:ascii="Aptos" w:eastAsia="Times New Roman" w:hAnsi="Aptos" w:cs="Times New Roman"/>
          <w:color w:val="000000"/>
          <w:kern w:val="0"/>
          <w:sz w:val="22"/>
          <w:szCs w:val="24"/>
          <w:lang w:eastAsia="it-IT"/>
          <w14:ligatures w14:val="none"/>
        </w:rPr>
        <w:br/>
        <w:t>Gesù è il Figlio di Dio.</w:t>
      </w:r>
      <w:r w:rsidRPr="00F4454F">
        <w:rPr>
          <w:rFonts w:ascii="Aptos" w:eastAsia="Times New Roman" w:hAnsi="Aptos" w:cs="Times New Roman"/>
          <w:color w:val="000000"/>
          <w:kern w:val="0"/>
          <w:sz w:val="22"/>
          <w:szCs w:val="24"/>
          <w:lang w:eastAsia="it-IT"/>
          <w14:ligatures w14:val="none"/>
        </w:rPr>
        <w:br/>
        <w:t>Gesù è vero uomo.</w:t>
      </w:r>
      <w:r w:rsidRPr="00F4454F">
        <w:rPr>
          <w:rFonts w:ascii="Aptos" w:eastAsia="Times New Roman" w:hAnsi="Aptos" w:cs="Times New Roman"/>
          <w:color w:val="000000"/>
          <w:kern w:val="0"/>
          <w:sz w:val="22"/>
          <w:szCs w:val="24"/>
          <w:lang w:eastAsia="it-IT"/>
          <w14:ligatures w14:val="none"/>
        </w:rPr>
        <w:br/>
        <w:t>Gesù è vero Dio.</w:t>
      </w:r>
      <w:r w:rsidRPr="00F4454F">
        <w:rPr>
          <w:rFonts w:ascii="Aptos" w:eastAsia="Times New Roman" w:hAnsi="Aptos" w:cs="Times New Roman"/>
          <w:color w:val="000000"/>
          <w:kern w:val="0"/>
          <w:sz w:val="22"/>
          <w:szCs w:val="24"/>
          <w:lang w:eastAsia="it-IT"/>
          <w14:ligatures w14:val="none"/>
        </w:rPr>
        <w:br/>
        <w:t>Gesù è Emmanuel: Dio con noi.</w:t>
      </w:r>
      <w:r w:rsidRPr="00F4454F">
        <w:rPr>
          <w:rFonts w:ascii="Aptos" w:eastAsia="Times New Roman" w:hAnsi="Aptos" w:cs="Times New Roman"/>
          <w:color w:val="000000"/>
          <w:kern w:val="0"/>
          <w:sz w:val="22"/>
          <w:szCs w:val="24"/>
          <w:lang w:eastAsia="it-IT"/>
          <w14:ligatures w14:val="none"/>
        </w:rPr>
        <w:br/>
        <w:t>Gesù salva il suo popolo dai suoi peccati.</w:t>
      </w:r>
    </w:p>
    <w:p w14:paraId="05D48CE6" w14:textId="77777777" w:rsidR="006C5B59" w:rsidRPr="00F4454F" w:rsidRDefault="006C5B59" w:rsidP="006C5B59">
      <w:pPr>
        <w:widowControl/>
        <w:spacing w:before="0" w:after="20" w:line="240" w:lineRule="auto"/>
        <w:rPr>
          <w:sz w:val="24"/>
          <w:szCs w:val="24"/>
          <w:lang w:val="de-CH"/>
        </w:rPr>
      </w:pPr>
    </w:p>
    <w:sectPr w:rsidR="006C5B59" w:rsidRPr="00F4454F" w:rsidSect="008600EB">
      <w:headerReference w:type="default" r:id="rId6"/>
      <w:footerReference w:type="default" r:id="rId7"/>
      <w:pgSz w:w="12240" w:h="15840"/>
      <w:pgMar w:top="1224" w:right="1296" w:bottom="1152" w:left="1296" w:header="504" w:footer="57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ptos" w:hAnsi="Aptos"/>
        <w:color w:val="000000"/>
        <w:sz w:val="20"/>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center"/>
    </w:pPr>
    <w:r>
      <w:rPr>
        <w:rFonts w:ascii="Aptos Display" w:hAnsi="Aptos Display"/>
        <w:b/>
        <w:color w:val="626954"/>
        <w:sz w:val="19"/>
      </w:rPr>
      <w:t>LA VECCHIA CHIESA CRISTIANA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B59"/>
    <w:rsid w:val="000B3F13"/>
    <w:rsid w:val="00117AEE"/>
    <w:rsid w:val="00150188"/>
    <w:rsid w:val="001E0B61"/>
    <w:rsid w:val="00226CCB"/>
    <w:rsid w:val="002438D3"/>
    <w:rsid w:val="00302492"/>
    <w:rsid w:val="0037405E"/>
    <w:rsid w:val="00380F91"/>
    <w:rsid w:val="004650C9"/>
    <w:rsid w:val="004A3E6C"/>
    <w:rsid w:val="004D34D2"/>
    <w:rsid w:val="004E3582"/>
    <w:rsid w:val="0057022C"/>
    <w:rsid w:val="00601DEA"/>
    <w:rsid w:val="006C5B59"/>
    <w:rsid w:val="006D0F23"/>
    <w:rsid w:val="006E5061"/>
    <w:rsid w:val="00834029"/>
    <w:rsid w:val="00852DB0"/>
    <w:rsid w:val="008600EB"/>
    <w:rsid w:val="008C26E9"/>
    <w:rsid w:val="0092061A"/>
    <w:rsid w:val="00A65131"/>
    <w:rsid w:val="00BD6501"/>
    <w:rsid w:val="00D43A6B"/>
    <w:rsid w:val="00F4454F"/>
    <w:rsid w:val="00F61FE3"/>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E7A72"/>
  <w15:chartTrackingRefBased/>
  <w15:docId w15:val="{FE0E04BA-7F3F-4F17-8173-D16CB6E8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spacing w:before="0" w:after="100" w:line="269" w:lineRule="auto"/>
    </w:pPr>
    <w:rPr>
      <w:rFonts w:ascii="Aptos" w:hAnsi="Aptos"/>
      <w:color w:val="000000"/>
      <w:sz w:val="22"/>
    </w:rPr>
  </w:style>
  <w:style w:type="paragraph" w:styleId="Titolo1">
    <w:name w:val="heading 1"/>
    <w:basedOn w:val="Normale"/>
    <w:next w:val="Normale"/>
    <w:link w:val="Titolo1Carattere"/>
    <w:uiPriority w:val="9"/>
    <w:qFormat/>
    <w:rsid w:val="006C5B59"/>
    <w:pPr>
      <w:keepNext/>
      <w:keepLines/>
      <w:spacing w:before="280" w:after="120"/>
      <w:outlineLvl w:val="0"/>
    </w:pPr>
    <w:rPr>
      <w:rFonts w:asciiTheme="majorHAnsi" w:eastAsiaTheme="majorEastAsia" w:hAnsiTheme="majorHAnsi" w:cstheme="majorBidi" w:ascii="Aptos Display" w:hAnsi="Aptos Display"/>
      <w:b/>
      <w:color w:val="48572F"/>
      <w:sz w:val="32"/>
      <w:szCs w:val="40"/>
    </w:rPr>
  </w:style>
  <w:style w:type="paragraph" w:styleId="Titolo2">
    <w:name w:val="heading 2"/>
    <w:basedOn w:val="Normale"/>
    <w:next w:val="Normale"/>
    <w:link w:val="Titolo2Carattere"/>
    <w:uiPriority w:val="9"/>
    <w:semiHidden/>
    <w:unhideWhenUsed/>
    <w:qFormat/>
    <w:rsid w:val="006C5B59"/>
    <w:pPr>
      <w:keepNext/>
      <w:keepLines/>
      <w:spacing w:before="200" w:after="100"/>
      <w:outlineLvl w:val="1"/>
    </w:pPr>
    <w:rPr>
      <w:rFonts w:asciiTheme="majorHAnsi" w:eastAsiaTheme="majorEastAsia" w:hAnsiTheme="majorHAnsi" w:cstheme="majorBidi" w:ascii="Aptos Display" w:hAnsi="Aptos Display"/>
      <w:b/>
      <w:color w:val="48572F"/>
      <w:sz w:val="26"/>
      <w:szCs w:val="32"/>
    </w:rPr>
  </w:style>
  <w:style w:type="paragraph" w:styleId="Titolo3">
    <w:name w:val="heading 3"/>
    <w:basedOn w:val="Normale"/>
    <w:next w:val="Normale"/>
    <w:link w:val="Titolo3Carattere"/>
    <w:uiPriority w:val="9"/>
    <w:semiHidden/>
    <w:unhideWhenUsed/>
    <w:qFormat/>
    <w:rsid w:val="006C5B5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C5B5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C5B5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C5B5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C5B5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C5B5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C5B5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C5B5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C5B5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C5B5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C5B5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C5B5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C5B5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C5B5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C5B5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C5B59"/>
    <w:rPr>
      <w:rFonts w:eastAsiaTheme="majorEastAsia" w:cstheme="majorBidi"/>
      <w:color w:val="272727" w:themeColor="text1" w:themeTint="D8"/>
    </w:rPr>
  </w:style>
  <w:style w:type="paragraph" w:styleId="Titolo">
    <w:name w:val="Title"/>
    <w:basedOn w:val="Normale"/>
    <w:next w:val="Normale"/>
    <w:link w:val="TitoloCarattere"/>
    <w:uiPriority w:val="10"/>
    <w:qFormat/>
    <w:rsid w:val="006C5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5B5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C5B5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C5B5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C5B5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C5B59"/>
    <w:rPr>
      <w:i/>
      <w:iCs/>
      <w:color w:val="404040" w:themeColor="text1" w:themeTint="BF"/>
    </w:rPr>
  </w:style>
  <w:style w:type="paragraph" w:styleId="Paragrafoelenco">
    <w:name w:val="List Paragraph"/>
    <w:basedOn w:val="Normale"/>
    <w:uiPriority w:val="34"/>
    <w:qFormat/>
    <w:rsid w:val="006C5B59"/>
    <w:pPr>
      <w:ind w:left="720"/>
      <w:contextualSpacing/>
    </w:pPr>
  </w:style>
  <w:style w:type="character" w:styleId="Enfasiintensa">
    <w:name w:val="Intense Emphasis"/>
    <w:basedOn w:val="Carpredefinitoparagrafo"/>
    <w:uiPriority w:val="21"/>
    <w:qFormat/>
    <w:rsid w:val="006C5B59"/>
    <w:rPr>
      <w:i/>
      <w:iCs/>
      <w:color w:val="2F5496" w:themeColor="accent1" w:themeShade="BF"/>
    </w:rPr>
  </w:style>
  <w:style w:type="paragraph" w:styleId="Citazioneintensa">
    <w:name w:val="Intense Quote"/>
    <w:basedOn w:val="Normale"/>
    <w:next w:val="Normale"/>
    <w:link w:val="CitazioneintensaCarattere"/>
    <w:uiPriority w:val="30"/>
    <w:qFormat/>
    <w:rsid w:val="006C5B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C5B59"/>
    <w:rPr>
      <w:i/>
      <w:iCs/>
      <w:color w:val="2F5496" w:themeColor="accent1" w:themeShade="BF"/>
    </w:rPr>
  </w:style>
  <w:style w:type="character" w:styleId="Riferimentointenso">
    <w:name w:val="Intense Reference"/>
    <w:basedOn w:val="Carpredefinitoparagrafo"/>
    <w:uiPriority w:val="32"/>
    <w:qFormat/>
    <w:rsid w:val="006C5B59"/>
    <w:rPr>
      <w:b/>
      <w:bCs/>
      <w:smallCaps/>
      <w:color w:val="2F5496" w:themeColor="accent1" w:themeShade="BF"/>
      <w:spacing w:val="5"/>
    </w:rPr>
  </w:style>
  <w:style w:type="paragraph" w:customStyle="1" w:styleId="Scrittura">
    <w:name w:val="Scrittura"/>
    <w:basedOn w:val="Normale"/>
    <w:pPr>
      <w:keepLines/>
      <w:spacing w:before="100" w:after="280" w:line="276" w:lineRule="auto"/>
      <w:ind w:left="403" w:right="403"/>
      <w:jc w:val="both"/>
    </w:pPr>
    <w:rPr>
      <w:rFonts w:ascii="Aptos" w:hAnsi="Aptos"/>
      <w:i/>
      <w:color w:val="626954"/>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3705</Words>
  <Characters>21122</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Matteo 1:18-25 — Lezione 2</dc:title>
  <dc:subject>Studio completo sulla nascita miracolosa di Gesù Cristo</dc:subject>
  <dc:creator>La Vecchia Chiesa Cristiana</dc:creator>
  <cp:keywords>Matteo 1:18-25, nascita di Gesù, Lezione 2, studio biblico</cp:keywords>
  <dc:description>Impaginato per La Vecchia Chiesa Cristiana</dc:description>
  <cp:lastModifiedBy>francesco maniscalco</cp:lastModifiedBy>
  <cp:revision>1</cp:revision>
  <dcterms:created xsi:type="dcterms:W3CDTF">2026-07-14T09:34:00Z</dcterms:created>
  <dcterms:modified xsi:type="dcterms:W3CDTF">2026-07-14T10:24:00Z</dcterms:modified>
</cp:coreProperties>
</file>