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DF00D" w14:textId="77777777" w:rsidR="008A4F05" w:rsidRDefault="00401B63">
      <w:pPr>
        <w:keepNext/>
        <w:spacing w:before="400" w:after="100"/>
        <w:jc w:val="center"/>
      </w:pPr>
      <w:r>
        <w:rPr>
          <w:rFonts w:ascii="Aptos Display" w:hAnsi="Aptos Display"/>
          <w:b/>
          <w:color w:val="48572F"/>
          <w:sz w:val="50"/>
        </w:rPr>
        <w:t>IL RE PROTETTO DA DIO</w:t>
      </w:r>
    </w:p>
    <w:p w14:paraId="60FE7695" w14:textId="3C788361" w:rsidR="008A4F05" w:rsidRDefault="00401B63">
      <w:pPr>
        <w:keepNext/>
        <w:spacing w:after="360"/>
        <w:jc w:val="center"/>
      </w:pPr>
      <w:r>
        <w:rPr>
          <w:rFonts w:ascii="Aptos Display" w:hAnsi="Aptos Display"/>
          <w:b/>
          <w:color w:val="48572F"/>
          <w:sz w:val="21"/>
        </w:rPr>
        <w:t>MATTEO 2:13–23</w:t>
      </w:r>
      <w:r w:rsidR="00DD0B97">
        <w:rPr>
          <w:rFonts w:ascii="Aptos Display" w:hAnsi="Aptos Display"/>
          <w:b/>
          <w:color w:val="48572F"/>
          <w:sz w:val="21"/>
        </w:rPr>
        <w:t xml:space="preserve"> </w:t>
      </w:r>
      <w:proofErr w:type="spellStart"/>
      <w:r w:rsidR="00DD0B97">
        <w:rPr>
          <w:rFonts w:ascii="Aptos Display" w:hAnsi="Aptos Display"/>
          <w:b/>
          <w:color w:val="48572F"/>
          <w:sz w:val="21"/>
        </w:rPr>
        <w:t>Lezione</w:t>
      </w:r>
      <w:proofErr w:type="spellEnd"/>
      <w:r w:rsidR="00DD0B97">
        <w:rPr>
          <w:rFonts w:ascii="Aptos Display" w:hAnsi="Aptos Display"/>
          <w:b/>
          <w:color w:val="48572F"/>
          <w:sz w:val="21"/>
        </w:rPr>
        <w:t xml:space="preserve"> 4 </w:t>
      </w:r>
    </w:p>
    <w:p w14:paraId="1D181AE2" w14:textId="77777777" w:rsidR="008A4F05" w:rsidRDefault="00401B63">
      <w:pPr>
        <w:pStyle w:val="Titolo1"/>
      </w:pPr>
      <w:r>
        <w:t>Introduzione</w:t>
      </w:r>
    </w:p>
    <w:p w14:paraId="40CC0108" w14:textId="77777777" w:rsidR="008A4F05" w:rsidRDefault="00401B63">
      <w:pPr>
        <w:jc w:val="both"/>
      </w:pPr>
      <w:r>
        <w:t>Matteo 2:13-23 conclude il racconto dell’infanzia di Gesù con una successione di pericoli, spostamenti e adempimenti profetici. I magi sono appena partiti. Erode ha compreso di non essere stato aiutato a trovare il bambino e prepara la sua reazione. La famiglia deve lasciare Betlemme, rifugiarsi in Egitto, aspettare la morte del re e poi rientrare nella terra d’Israele. Infine, invece di stabilirsi in Giudea, si ritira in Galilea e va ad abitare a Nazaret.</w:t>
      </w:r>
    </w:p>
    <w:p w14:paraId="6D505AD5" w14:textId="77777777" w:rsidR="008A4F05" w:rsidRDefault="00401B63">
      <w:pPr>
        <w:jc w:val="both"/>
      </w:pPr>
      <w:r>
        <w:t xml:space="preserve">Dietro tutti questi movimenti c’è una verità: </w:t>
      </w:r>
      <w:r>
        <w:rPr>
          <w:b/>
        </w:rPr>
        <w:t>gli uomini si agitano, i governanti progettano e il nemico tenta di distruggere, ma Dio porta avanti infallibilmente il suo piano di salvezza</w:t>
      </w:r>
      <w:r>
        <w:t>. Erode possiede soldati, denaro e autorità politica; il bambino Gesù sembra debole e dipendente dai genitori. Eppure non è Erode a dirigere la storia. Il Padre protegge il Figlio fino all’ora stabilita.</w:t>
      </w:r>
    </w:p>
    <w:p w14:paraId="3EB98FCB" w14:textId="77777777" w:rsidR="008A4F05" w:rsidRDefault="00401B63">
      <w:pPr>
        <w:jc w:val="both"/>
      </w:pPr>
      <w:r>
        <w:t>Questo brano ci mostra anche che Gesù rivive e porta a compimento la storia d’Israele. Scende in Egitto e viene richiamato fuori dall’Egitto. È minacciato da un re che uccide bambini, come Mosè al tempo del faraone. Attraversa l’esilio e il ritorno. Ma dove Israele fallì, Gesù rimane il Figlio perfettamente ubbidiente. Egli è il vero Re e il vero Figlio.</w:t>
      </w:r>
    </w:p>
    <w:p w14:paraId="6FCE46AB" w14:textId="77777777" w:rsidR="008A4F05" w:rsidRDefault="00401B63">
      <w:pPr>
        <w:jc w:val="both"/>
      </w:pPr>
      <w:r>
        <w:t>In questa lezione studieremo ogni versetto senza riportarne per esteso il testo. Presteremo particolare attenzione a quattro temi:</w:t>
      </w:r>
    </w:p>
    <w:p w14:paraId="577A0BDA" w14:textId="77777777" w:rsidR="008A4F05" w:rsidRDefault="00401B63">
      <w:pPr>
        <w:numPr>
          <w:ilvl w:val="0"/>
          <w:numId w:val="1"/>
        </w:numPr>
        <w:spacing w:after="60" w:line="264" w:lineRule="auto"/>
      </w:pPr>
      <w:r>
        <w:rPr>
          <w:b/>
          <w:sz w:val="21"/>
        </w:rPr>
        <w:t>La rivelazione di Dio</w:t>
      </w:r>
      <w:r>
        <w:rPr>
          <w:sz w:val="21"/>
        </w:rPr>
        <w:t xml:space="preserve"> — perché gli angeli compaiono qui e perché non dobbiamo cercare oggi apparizioni o nuovi messaggi.</w:t>
      </w:r>
    </w:p>
    <w:p w14:paraId="00257C3F" w14:textId="77777777" w:rsidR="008A4F05" w:rsidRDefault="00401B63">
      <w:pPr>
        <w:numPr>
          <w:ilvl w:val="0"/>
          <w:numId w:val="1"/>
        </w:numPr>
        <w:spacing w:after="60" w:line="264" w:lineRule="auto"/>
      </w:pPr>
      <w:r>
        <w:rPr>
          <w:b/>
          <w:sz w:val="21"/>
        </w:rPr>
        <w:t>L’ubbidienza</w:t>
      </w:r>
      <w:r>
        <w:rPr>
          <w:sz w:val="21"/>
        </w:rPr>
        <w:t xml:space="preserve"> — come Giuseppe ascolta e agisce senza ritardare.</w:t>
      </w:r>
    </w:p>
    <w:p w14:paraId="391C2C64" w14:textId="77777777" w:rsidR="008A4F05" w:rsidRDefault="00401B63">
      <w:pPr>
        <w:numPr>
          <w:ilvl w:val="0"/>
          <w:numId w:val="1"/>
        </w:numPr>
        <w:spacing w:after="60" w:line="264" w:lineRule="auto"/>
      </w:pPr>
      <w:r>
        <w:rPr>
          <w:b/>
          <w:sz w:val="21"/>
        </w:rPr>
        <w:t>La guerra contro Cristo</w:t>
      </w:r>
      <w:r>
        <w:rPr>
          <w:sz w:val="21"/>
        </w:rPr>
        <w:t xml:space="preserve"> — come Erode tenta di distruggere il Messia, ma non può annullare il piano di Dio.</w:t>
      </w:r>
    </w:p>
    <w:p w14:paraId="08DFD851" w14:textId="77777777" w:rsidR="008A4F05" w:rsidRDefault="00401B63">
      <w:pPr>
        <w:numPr>
          <w:ilvl w:val="0"/>
          <w:numId w:val="1"/>
        </w:numPr>
        <w:spacing w:after="60" w:line="264" w:lineRule="auto"/>
      </w:pPr>
      <w:r>
        <w:rPr>
          <w:b/>
          <w:sz w:val="21"/>
        </w:rPr>
        <w:t>L’adempimento delle Scritture</w:t>
      </w:r>
      <w:r>
        <w:rPr>
          <w:sz w:val="21"/>
        </w:rPr>
        <w:t xml:space="preserve"> — come l’Egitto, il pianto di Rachele e Nazaret entrano nella storia della redenzione.</w:t>
      </w:r>
    </w:p>
    <w:p w14:paraId="0E7A5114" w14:textId="77777777" w:rsidR="008A4F05" w:rsidRDefault="00401B63">
      <w:pPr>
        <w:pStyle w:val="Titolo1"/>
      </w:pPr>
      <w:r>
        <w:t>Matteo 2:13</w:t>
      </w:r>
    </w:p>
    <w:p w14:paraId="058521D8" w14:textId="77777777" w:rsidR="008A4F05" w:rsidRDefault="00401B63">
      <w:pPr>
        <w:jc w:val="both"/>
      </w:pPr>
      <w:r>
        <w:t>Il versetto comincia dopo la partenza dei magi. Il momento è preciso. L’intervento angelico non avviene durante una giornata ordinaria per soddisfare curiosità personali. Avviene in un passaggio unico della storia della salvezza: il Messia è nato, il re Erode vuole trovarlo e la sua vita deve essere preservata fino al tempo stabilito dal Padre.</w:t>
      </w:r>
    </w:p>
    <w:p w14:paraId="5F700A13" w14:textId="77777777" w:rsidR="008A4F05" w:rsidRDefault="00401B63">
      <w:pPr>
        <w:jc w:val="both"/>
      </w:pPr>
      <w:r>
        <w:t>L’angelo del Signore appare a Giuseppe in sogno. È già accaduto in precedenza e accadrà ancora nel capitolo. Matteo presenta quattro comunicazioni ricevute da Giuseppe in sogno.</w:t>
      </w:r>
    </w:p>
    <w:p w14:paraId="683F53FD" w14:textId="77777777" w:rsidR="008A4F05" w:rsidRDefault="00401B63">
      <w:pPr>
        <w:numPr>
          <w:ilvl w:val="0"/>
          <w:numId w:val="1"/>
        </w:numPr>
        <w:spacing w:after="60" w:line="264" w:lineRule="auto"/>
      </w:pPr>
      <w:r>
        <w:rPr>
          <w:b/>
          <w:sz w:val="21"/>
        </w:rPr>
        <w:t>Matteo 1:20</w:t>
      </w:r>
      <w:r>
        <w:rPr>
          <w:sz w:val="21"/>
        </w:rPr>
        <w:t xml:space="preserve"> — Giuseppe riceve spiegazione sull’origine divina della gravidanza di Maria e sul nome del bambino.</w:t>
      </w:r>
    </w:p>
    <w:p w14:paraId="60860FFD" w14:textId="77777777" w:rsidR="008A4F05" w:rsidRDefault="00401B63">
      <w:pPr>
        <w:numPr>
          <w:ilvl w:val="0"/>
          <w:numId w:val="1"/>
        </w:numPr>
        <w:spacing w:after="60" w:line="264" w:lineRule="auto"/>
      </w:pPr>
      <w:r>
        <w:rPr>
          <w:b/>
          <w:sz w:val="21"/>
        </w:rPr>
        <w:t>Matteo 2:13</w:t>
      </w:r>
      <w:r>
        <w:rPr>
          <w:sz w:val="21"/>
        </w:rPr>
        <w:t xml:space="preserve"> — Giuseppe viene avvertito del pericolo e riceve l’ordine di fuggire.</w:t>
      </w:r>
    </w:p>
    <w:p w14:paraId="12203926" w14:textId="77777777" w:rsidR="008A4F05" w:rsidRDefault="00401B63">
      <w:pPr>
        <w:numPr>
          <w:ilvl w:val="0"/>
          <w:numId w:val="1"/>
        </w:numPr>
        <w:spacing w:after="60" w:line="264" w:lineRule="auto"/>
      </w:pPr>
      <w:r>
        <w:rPr>
          <w:b/>
          <w:sz w:val="21"/>
        </w:rPr>
        <w:lastRenderedPageBreak/>
        <w:t>Matteo 2:19</w:t>
      </w:r>
      <w:r>
        <w:rPr>
          <w:sz w:val="21"/>
        </w:rPr>
        <w:t xml:space="preserve"> — Giuseppe viene informato che può lasciare l’Egitto.</w:t>
      </w:r>
    </w:p>
    <w:p w14:paraId="793D3148" w14:textId="77777777" w:rsidR="008A4F05" w:rsidRDefault="00401B63">
      <w:pPr>
        <w:numPr>
          <w:ilvl w:val="0"/>
          <w:numId w:val="1"/>
        </w:numPr>
        <w:spacing w:after="60" w:line="264" w:lineRule="auto"/>
      </w:pPr>
      <w:r>
        <w:rPr>
          <w:b/>
          <w:sz w:val="21"/>
        </w:rPr>
        <w:t>Matteo 2:22</w:t>
      </w:r>
      <w:r>
        <w:rPr>
          <w:sz w:val="21"/>
        </w:rPr>
        <w:t xml:space="preserve"> — Giuseppe viene guidato lontano dalla Giudea verso la Galilea.</w:t>
      </w:r>
    </w:p>
    <w:p w14:paraId="3B988620" w14:textId="77777777" w:rsidR="008A4F05" w:rsidRDefault="00401B63">
      <w:pPr>
        <w:jc w:val="both"/>
      </w:pPr>
      <w:r>
        <w:t>Tutte queste comunicazioni riguardano direttamente l’identità, la nascita e la protezione di Gesù Cristo. Non sono messaggi su affari personali, numeri da scegliere, relazioni sentimentali o decisioni quotidiane. Non presentano l’angelo come un compagno da invocare. L’angelo è un servo mandato da Dio in un momento eccezionale.</w:t>
      </w:r>
    </w:p>
    <w:p w14:paraId="655E53E9" w14:textId="77777777" w:rsidR="008A4F05" w:rsidRDefault="00401B63">
      <w:pPr>
        <w:pStyle w:val="Titolo2"/>
      </w:pPr>
      <w:r>
        <w:t>Gli angeli nella Bibbia</w:t>
      </w:r>
    </w:p>
    <w:p w14:paraId="6EC60D20" w14:textId="77777777" w:rsidR="008A4F05" w:rsidRDefault="00401B63">
      <w:pPr>
        <w:jc w:val="both"/>
      </w:pPr>
      <w:r>
        <w:t>Gli angeli sono creature spirituali reali, create da Dio e sottomesse alla sua autorità. Non sono persone morte diventate angeli. La Bibbia distingue gli angeli dagli esseri umani redenti. Essi servono Dio, eseguono i suoi ordini e, quando vengono mandati, portano il messaggio che Dio affida loro.</w:t>
      </w:r>
    </w:p>
    <w:p w14:paraId="3EF26BA7" w14:textId="77777777" w:rsidR="008A4F05" w:rsidRDefault="00401B63">
      <w:pPr>
        <w:numPr>
          <w:ilvl w:val="0"/>
          <w:numId w:val="1"/>
        </w:numPr>
        <w:spacing w:after="60" w:line="264" w:lineRule="auto"/>
      </w:pPr>
      <w:r>
        <w:rPr>
          <w:b/>
          <w:sz w:val="21"/>
        </w:rPr>
        <w:t>Salmo 103:20</w:t>
      </w:r>
      <w:r>
        <w:rPr>
          <w:sz w:val="21"/>
        </w:rPr>
        <w:t xml:space="preserve"> — Gli angeli sono servi potenti che eseguono la volontà di Dio.</w:t>
      </w:r>
    </w:p>
    <w:p w14:paraId="7518B637" w14:textId="77777777" w:rsidR="008A4F05" w:rsidRDefault="00401B63">
      <w:pPr>
        <w:numPr>
          <w:ilvl w:val="0"/>
          <w:numId w:val="1"/>
        </w:numPr>
        <w:spacing w:after="60" w:line="264" w:lineRule="auto"/>
      </w:pPr>
      <w:r>
        <w:rPr>
          <w:b/>
          <w:sz w:val="21"/>
        </w:rPr>
        <w:t>Colossesi 1:16</w:t>
      </w:r>
      <w:r>
        <w:rPr>
          <w:sz w:val="21"/>
        </w:rPr>
        <w:t xml:space="preserve"> — Ogni potenza visibile e invisibile è stata creata mediante Cristo e per Cristo.</w:t>
      </w:r>
    </w:p>
    <w:p w14:paraId="50133FEF" w14:textId="77777777" w:rsidR="008A4F05" w:rsidRDefault="00401B63">
      <w:pPr>
        <w:numPr>
          <w:ilvl w:val="0"/>
          <w:numId w:val="1"/>
        </w:numPr>
        <w:spacing w:after="60" w:line="264" w:lineRule="auto"/>
      </w:pPr>
      <w:r>
        <w:rPr>
          <w:b/>
          <w:sz w:val="21"/>
        </w:rPr>
        <w:t>Ebrei 1:14</w:t>
      </w:r>
      <w:r>
        <w:rPr>
          <w:sz w:val="21"/>
        </w:rPr>
        <w:t xml:space="preserve"> — Gli angeli sono spiriti al servizio di Dio, mandati secondo la sua volontà.</w:t>
      </w:r>
    </w:p>
    <w:p w14:paraId="0D8899A8" w14:textId="77777777" w:rsidR="008A4F05" w:rsidRDefault="00401B63">
      <w:pPr>
        <w:numPr>
          <w:ilvl w:val="0"/>
          <w:numId w:val="1"/>
        </w:numPr>
        <w:spacing w:after="60" w:line="264" w:lineRule="auto"/>
      </w:pPr>
      <w:r>
        <w:rPr>
          <w:b/>
          <w:sz w:val="21"/>
        </w:rPr>
        <w:t>Ebrei 12:22-23</w:t>
      </w:r>
      <w:r>
        <w:rPr>
          <w:sz w:val="21"/>
        </w:rPr>
        <w:t xml:space="preserve"> — Gli angeli e gli spiriti dei giusti sono distinti; i morti non diventano angeli.</w:t>
      </w:r>
    </w:p>
    <w:p w14:paraId="4C7B6FBD" w14:textId="77777777" w:rsidR="008A4F05" w:rsidRDefault="00401B63">
      <w:pPr>
        <w:jc w:val="both"/>
      </w:pPr>
      <w:r>
        <w:t>Nella Bibbia le apparizioni angeliche si concentrano spesso in momenti decisivi: la storia dei patriarchi, la liberazione d’Israele, alcune chiamate profetiche, la nascita del Messia, la risurrezione e l’ascensione. Questo non significa che gli angeli esistano soltanto in quei momenti. Significa che la Scrittura non ci insegna a considerarli guide visibili della vita quotidiana.</w:t>
      </w:r>
    </w:p>
    <w:p w14:paraId="367A77DB" w14:textId="77777777" w:rsidR="008A4F05" w:rsidRDefault="00401B63">
      <w:pPr>
        <w:jc w:val="both"/>
      </w:pPr>
      <w:r>
        <w:t>Gli angeli fedeli non attirano l’adorazione su sé stessi e non sostituiscono Cristo. Quando un uomo tenta di inchinarsi davanti a un angelo, l’adorazione viene rifiutata e indirizzata a Dio.</w:t>
      </w:r>
    </w:p>
    <w:p w14:paraId="1354F05E" w14:textId="77777777" w:rsidR="008A4F05" w:rsidRDefault="00401B63">
      <w:pPr>
        <w:numPr>
          <w:ilvl w:val="0"/>
          <w:numId w:val="1"/>
        </w:numPr>
        <w:spacing w:after="60" w:line="264" w:lineRule="auto"/>
      </w:pPr>
      <w:r>
        <w:rPr>
          <w:b/>
          <w:sz w:val="21"/>
        </w:rPr>
        <w:t>Colossesi 2:18</w:t>
      </w:r>
      <w:r>
        <w:rPr>
          <w:sz w:val="21"/>
        </w:rPr>
        <w:t xml:space="preserve"> — La ricerca religiosa degli angeli può diventare inganno, orgoglio e allontanamento da Cristo.</w:t>
      </w:r>
    </w:p>
    <w:p w14:paraId="3C95F787" w14:textId="77777777" w:rsidR="008A4F05" w:rsidRDefault="00401B63">
      <w:pPr>
        <w:numPr>
          <w:ilvl w:val="0"/>
          <w:numId w:val="1"/>
        </w:numPr>
        <w:spacing w:after="60" w:line="264" w:lineRule="auto"/>
      </w:pPr>
      <w:r>
        <w:rPr>
          <w:b/>
          <w:sz w:val="21"/>
        </w:rPr>
        <w:t>Apocalisse 19:10</w:t>
      </w:r>
      <w:r>
        <w:rPr>
          <w:sz w:val="21"/>
        </w:rPr>
        <w:t xml:space="preserve"> — L’angelo rifiuta l’adorazione e indica Dio come unico oggetto del culto.</w:t>
      </w:r>
    </w:p>
    <w:p w14:paraId="6045C46B" w14:textId="77777777" w:rsidR="008A4F05" w:rsidRDefault="00401B63">
      <w:pPr>
        <w:numPr>
          <w:ilvl w:val="0"/>
          <w:numId w:val="1"/>
        </w:numPr>
        <w:spacing w:after="60" w:line="264" w:lineRule="auto"/>
      </w:pPr>
      <w:r>
        <w:rPr>
          <w:b/>
          <w:sz w:val="21"/>
        </w:rPr>
        <w:t>Apocalisse 22:8-9</w:t>
      </w:r>
      <w:r>
        <w:rPr>
          <w:sz w:val="21"/>
        </w:rPr>
        <w:t xml:space="preserve"> — Anche una vera manifestazione angelica non autorizza mai l’adorazione dell’angelo.</w:t>
      </w:r>
    </w:p>
    <w:p w14:paraId="6F8D168F" w14:textId="77777777" w:rsidR="008A4F05" w:rsidRDefault="00401B63">
      <w:pPr>
        <w:pStyle w:val="Titolo2"/>
      </w:pPr>
      <w:r>
        <w:t>Dio ha parlato nella sua Parola</w:t>
      </w:r>
    </w:p>
    <w:p w14:paraId="12A7560D" w14:textId="77777777" w:rsidR="008A4F05" w:rsidRDefault="00401B63">
      <w:pPr>
        <w:jc w:val="both"/>
      </w:pPr>
      <w:r>
        <w:t>Come chiesa non cerchiamo messaggi angelici, apparizioni, voci dei morti o nuove rivelazioni. Dio ha parlato in modo definitivo nel Figlio e ci ha dato la Scrittura, sufficiente per insegnare, correggere e formare il credente. Lo Spirito Santo illumina la Parola, la applica al cuore, usa la predicazione fedele, il consiglio di credenti maturi e la provvidenza; ma non contraddice mai ciò che ha già fatto scrivere.</w:t>
      </w:r>
    </w:p>
    <w:p w14:paraId="389CEBFE" w14:textId="77777777" w:rsidR="008A4F05" w:rsidRDefault="00401B63">
      <w:pPr>
        <w:numPr>
          <w:ilvl w:val="0"/>
          <w:numId w:val="1"/>
        </w:numPr>
        <w:spacing w:after="60" w:line="264" w:lineRule="auto"/>
      </w:pPr>
      <w:r>
        <w:rPr>
          <w:b/>
          <w:sz w:val="21"/>
        </w:rPr>
        <w:t>Ebrei 1:1-2</w:t>
      </w:r>
      <w:r>
        <w:rPr>
          <w:sz w:val="21"/>
        </w:rPr>
        <w:t xml:space="preserve"> — La rivelazione raggiunge il suo centro e compimento nel Figlio.</w:t>
      </w:r>
    </w:p>
    <w:p w14:paraId="77163CBF" w14:textId="77777777" w:rsidR="008A4F05" w:rsidRDefault="00401B63">
      <w:pPr>
        <w:numPr>
          <w:ilvl w:val="0"/>
          <w:numId w:val="1"/>
        </w:numPr>
        <w:spacing w:after="60" w:line="264" w:lineRule="auto"/>
      </w:pPr>
      <w:r>
        <w:rPr>
          <w:b/>
          <w:sz w:val="21"/>
        </w:rPr>
        <w:t>2 Timoteo 3:16-17</w:t>
      </w:r>
      <w:r>
        <w:rPr>
          <w:sz w:val="21"/>
        </w:rPr>
        <w:t xml:space="preserve"> — La Scrittura rende l’uomo di Dio preparato per ogni opera buona.</w:t>
      </w:r>
    </w:p>
    <w:p w14:paraId="2B25648C" w14:textId="77777777" w:rsidR="008A4F05" w:rsidRDefault="00401B63">
      <w:pPr>
        <w:numPr>
          <w:ilvl w:val="0"/>
          <w:numId w:val="1"/>
        </w:numPr>
        <w:spacing w:after="60" w:line="264" w:lineRule="auto"/>
      </w:pPr>
      <w:r>
        <w:rPr>
          <w:b/>
          <w:sz w:val="21"/>
        </w:rPr>
        <w:t>Giuda 3</w:t>
      </w:r>
      <w:r>
        <w:rPr>
          <w:sz w:val="21"/>
        </w:rPr>
        <w:t xml:space="preserve"> — La fede è stata trasmessa una volta per sempre al popolo di Dio.</w:t>
      </w:r>
    </w:p>
    <w:p w14:paraId="548F1DC2" w14:textId="77777777" w:rsidR="008A4F05" w:rsidRDefault="00401B63">
      <w:pPr>
        <w:numPr>
          <w:ilvl w:val="0"/>
          <w:numId w:val="1"/>
        </w:numPr>
        <w:spacing w:after="60" w:line="264" w:lineRule="auto"/>
      </w:pPr>
      <w:r>
        <w:rPr>
          <w:b/>
          <w:sz w:val="21"/>
        </w:rPr>
        <w:t>Isaia 8:20</w:t>
      </w:r>
      <w:r>
        <w:rPr>
          <w:sz w:val="21"/>
        </w:rPr>
        <w:t xml:space="preserve"> — Ogni pretesa spirituale deve essere giudicata dalla rivelazione di Dio.</w:t>
      </w:r>
    </w:p>
    <w:p w14:paraId="11757F95" w14:textId="77777777" w:rsidR="008A4F05" w:rsidRDefault="00401B63">
      <w:pPr>
        <w:jc w:val="both"/>
      </w:pPr>
      <w:r>
        <w:t xml:space="preserve">Non possiamo limitare la sovranità di Dio, come se egli non potesse mai comandare a un angelo. Possiamo però stabilire la regola della chiesa: </w:t>
      </w:r>
      <w:r>
        <w:rPr>
          <w:b/>
        </w:rPr>
        <w:t>noi non cerchiamo gli angeli, non li invochiamo, non costruiamo dottrina sulle esperienze e non seguiamo messaggi che pretendono di aggiungersi alla Bibbia</w:t>
      </w:r>
      <w:r>
        <w:t>.</w:t>
      </w:r>
    </w:p>
    <w:p w14:paraId="63AC4461" w14:textId="77777777" w:rsidR="008A4F05" w:rsidRDefault="00401B63">
      <w:pPr>
        <w:jc w:val="both"/>
      </w:pPr>
      <w:r>
        <w:lastRenderedPageBreak/>
        <w:t>La Bibbia ci avverte che una manifestazione luminosa non prova che il messaggio venga da Dio. Anche il nemico può presentarsi in forma ingannevole. Persino se qualcuno dicesse di aver ricevuto un messaggio da un angelo, quel messaggio dovrebbe essere rigettato se cambiasse il Vangelo.</w:t>
      </w:r>
    </w:p>
    <w:p w14:paraId="62C8217E" w14:textId="77777777" w:rsidR="008A4F05" w:rsidRDefault="00401B63">
      <w:pPr>
        <w:numPr>
          <w:ilvl w:val="0"/>
          <w:numId w:val="1"/>
        </w:numPr>
        <w:spacing w:after="60" w:line="264" w:lineRule="auto"/>
      </w:pPr>
      <w:r>
        <w:rPr>
          <w:b/>
          <w:sz w:val="21"/>
        </w:rPr>
        <w:t>2 Corinzi 11:14</w:t>
      </w:r>
      <w:r>
        <w:rPr>
          <w:sz w:val="21"/>
        </w:rPr>
        <w:t xml:space="preserve"> — Satana può mascherare il proprio inganno con un’apparenza luminosa.</w:t>
      </w:r>
    </w:p>
    <w:p w14:paraId="32B9B9F6" w14:textId="77777777" w:rsidR="008A4F05" w:rsidRDefault="00401B63">
      <w:pPr>
        <w:numPr>
          <w:ilvl w:val="0"/>
          <w:numId w:val="1"/>
        </w:numPr>
        <w:spacing w:after="60" w:line="264" w:lineRule="auto"/>
      </w:pPr>
      <w:r>
        <w:rPr>
          <w:b/>
          <w:sz w:val="21"/>
        </w:rPr>
        <w:t>Galati 1:8</w:t>
      </w:r>
      <w:r>
        <w:rPr>
          <w:sz w:val="21"/>
        </w:rPr>
        <w:t xml:space="preserve"> — Nessuna autorità, neppure una pretesa autorità angelica, può modificare il Vangelo di Cristo.</w:t>
      </w:r>
    </w:p>
    <w:p w14:paraId="1A1FEE62" w14:textId="77777777" w:rsidR="008A4F05" w:rsidRDefault="00401B63">
      <w:pPr>
        <w:numPr>
          <w:ilvl w:val="0"/>
          <w:numId w:val="1"/>
        </w:numPr>
        <w:spacing w:after="60" w:line="264" w:lineRule="auto"/>
      </w:pPr>
      <w:r>
        <w:rPr>
          <w:b/>
          <w:sz w:val="21"/>
        </w:rPr>
        <w:t>1 Giovanni 4:1</w:t>
      </w:r>
      <w:r>
        <w:rPr>
          <w:sz w:val="21"/>
        </w:rPr>
        <w:t xml:space="preserve"> — Non ogni spirito deve essere creduto; ogni pretesa spirituale deve essere provata.</w:t>
      </w:r>
    </w:p>
    <w:p w14:paraId="5608DB2D" w14:textId="77777777" w:rsidR="008A4F05" w:rsidRDefault="00401B63">
      <w:pPr>
        <w:numPr>
          <w:ilvl w:val="0"/>
          <w:numId w:val="1"/>
        </w:numPr>
        <w:spacing w:after="60" w:line="264" w:lineRule="auto"/>
      </w:pPr>
      <w:r>
        <w:rPr>
          <w:b/>
          <w:sz w:val="21"/>
        </w:rPr>
        <w:t>Matteo 24:24</w:t>
      </w:r>
      <w:r>
        <w:rPr>
          <w:sz w:val="21"/>
        </w:rPr>
        <w:t xml:space="preserve"> — Segni impressionanti possono essere usati per sedurre.</w:t>
      </w:r>
    </w:p>
    <w:p w14:paraId="2CCD2251" w14:textId="77777777" w:rsidR="008A4F05" w:rsidRDefault="00401B63">
      <w:pPr>
        <w:jc w:val="both"/>
      </w:pPr>
      <w:r>
        <w:t>Per questo credere automaticamente a ogni apparizione è pericoloso. Il pericolo non è soltanto avere paura: è permettere a un’esperienza di prendere il posto della Scrittura. Quando una persona dice: “So che è vero perché l’ho visto”, dobbiamo rispondere: “Che cosa dice la Parola di Dio?”.</w:t>
      </w:r>
    </w:p>
    <w:p w14:paraId="54AA5684" w14:textId="77777777" w:rsidR="008A4F05" w:rsidRDefault="00401B63">
      <w:pPr>
        <w:pStyle w:val="Titolo2"/>
      </w:pPr>
      <w:r>
        <w:t>Apparizioni, voci e persone morte</w:t>
      </w:r>
    </w:p>
    <w:p w14:paraId="25C5DEAC" w14:textId="77777777" w:rsidR="008A4F05" w:rsidRDefault="00401B63">
      <w:pPr>
        <w:jc w:val="both"/>
      </w:pPr>
      <w:r>
        <w:t>La Bibbia proibisce di cercare contatto con i morti. I defunti non vengono mandati come guide familiari, protettori o messaggeri personali. Il credente non deve chiamarli, interrogarli o seguire una voce che si presenta con la loro identità.</w:t>
      </w:r>
    </w:p>
    <w:p w14:paraId="32FC225C" w14:textId="77777777" w:rsidR="008A4F05" w:rsidRDefault="00401B63">
      <w:pPr>
        <w:numPr>
          <w:ilvl w:val="0"/>
          <w:numId w:val="1"/>
        </w:numPr>
        <w:spacing w:after="60" w:line="264" w:lineRule="auto"/>
      </w:pPr>
      <w:r>
        <w:rPr>
          <w:b/>
          <w:sz w:val="21"/>
        </w:rPr>
        <w:t>Deuteronomio 18:10-12</w:t>
      </w:r>
      <w:r>
        <w:rPr>
          <w:sz w:val="21"/>
        </w:rPr>
        <w:t xml:space="preserve"> — La consultazione dei morti e le pratiche occulte sono condannate da Dio.</w:t>
      </w:r>
    </w:p>
    <w:p w14:paraId="0DBEEDE7" w14:textId="77777777" w:rsidR="008A4F05" w:rsidRDefault="00401B63">
      <w:pPr>
        <w:numPr>
          <w:ilvl w:val="0"/>
          <w:numId w:val="1"/>
        </w:numPr>
        <w:spacing w:after="60" w:line="264" w:lineRule="auto"/>
      </w:pPr>
      <w:r>
        <w:rPr>
          <w:b/>
          <w:sz w:val="21"/>
        </w:rPr>
        <w:t>Isaia 8:19-20</w:t>
      </w:r>
      <w:r>
        <w:rPr>
          <w:sz w:val="21"/>
        </w:rPr>
        <w:t xml:space="preserve"> — Il popolo deve cercare la parola di Dio, non interrogare i morti per i vivi.</w:t>
      </w:r>
    </w:p>
    <w:p w14:paraId="70B97F85" w14:textId="77777777" w:rsidR="008A4F05" w:rsidRDefault="00401B63">
      <w:pPr>
        <w:numPr>
          <w:ilvl w:val="0"/>
          <w:numId w:val="1"/>
        </w:numPr>
        <w:spacing w:after="60" w:line="264" w:lineRule="auto"/>
      </w:pPr>
      <w:r>
        <w:rPr>
          <w:b/>
          <w:sz w:val="21"/>
        </w:rPr>
        <w:t>Luca 16:19-31</w:t>
      </w:r>
      <w:r>
        <w:rPr>
          <w:sz w:val="21"/>
        </w:rPr>
        <w:t xml:space="preserve"> — I morti non ritornano per guidare i vivi; la testimonianza data da Dio è sufficiente.</w:t>
      </w:r>
    </w:p>
    <w:p w14:paraId="175E11E5" w14:textId="77777777" w:rsidR="008A4F05" w:rsidRDefault="00401B63">
      <w:pPr>
        <w:jc w:val="both"/>
      </w:pPr>
      <w:r>
        <w:t>Mia madre credeva di vedere suo fratello morto e di sentirne la voce. Davanti a un’esperienza del genere non possiamo dichiarare automaticamente che cosa sia accaduto. Potrebbe trattarsi del dolore, di un ricordo molto forte, di un sogno, di un fenomeno della mente oppure di un inganno spirituale. La Bibbia non ci permette di riconoscere quella presenza come il fratello tornato a parlare.</w:t>
      </w:r>
    </w:p>
    <w:p w14:paraId="0EE14C58" w14:textId="77777777" w:rsidR="008A4F05" w:rsidRDefault="00401B63">
      <w:pPr>
        <w:jc w:val="both"/>
      </w:pPr>
      <w:r>
        <w:t>Anche io, nel passato, pensavo che la Madonna e Padre Pio fossero accanto a me. Durante il periodo nel quale pregavo il rosario vissi esperienze che interpretavo come presenze spirituali e vidi cose che mi spaventarono. Oggi non costruisco una dottrina su ciò che i miei occhi o la mia mente percepirono. La mia certezza non è l’esperienza: è la Parola di Dio. La mia testimonianza è che la grazia di Cristo mi ha liberato dalla paura, dall’idolatria e da pratiche che spostavano lo sguardo da Gesù.</w:t>
      </w:r>
    </w:p>
    <w:p w14:paraId="743A90C0" w14:textId="77777777" w:rsidR="008A4F05" w:rsidRDefault="00401B63">
      <w:pPr>
        <w:jc w:val="both"/>
      </w:pPr>
      <w:r>
        <w:t>Qualunque sia l’origine di una voce o di un’immagine, la risposta sicura è la stessa: non seguirla, non dialogare con essa, non cercarla di nuovo, non costruirvi una fede. Portare tutto alla luce della Scrittura, pregare nel nome di Gesù e chiedere aiuto alla chiesa. Se le voci o le visioni continuano, causano paura, impediscono di dormire o disturbano la vita quotidiana, è saggio rivolgersi anche a un medico. Chiedere aiuto medico non significa mancare di fede: la mente e il corpo possono soffrire e hanno bisogno di cura.</w:t>
      </w:r>
    </w:p>
    <w:p w14:paraId="05D00C37" w14:textId="77777777" w:rsidR="008A4F05" w:rsidRDefault="00401B63">
      <w:pPr>
        <w:pStyle w:val="Titolo2"/>
      </w:pPr>
      <w:r>
        <w:t>Il bambino al centro</w:t>
      </w:r>
    </w:p>
    <w:p w14:paraId="19715434" w14:textId="77777777" w:rsidR="008A4F05" w:rsidRDefault="00401B63">
      <w:pPr>
        <w:jc w:val="both"/>
      </w:pPr>
      <w:r>
        <w:t>L’ordine dato a Giuseppe riguarda il bambino e sua madre. Matteo mette ripetutamente il bambino al centro. Maria è onorata come madre del Messia e vive una grande ubbidienza, ma è Gesù il centro del racconto, il destinatario della minaccia e colui dal quale dipende la salvezza.</w:t>
      </w:r>
    </w:p>
    <w:p w14:paraId="2BB8078A" w14:textId="77777777" w:rsidR="008A4F05" w:rsidRDefault="00401B63">
      <w:pPr>
        <w:jc w:val="both"/>
      </w:pPr>
      <w:r>
        <w:lastRenderedPageBreak/>
        <w:t>Giuseppe deve prendere il bambino e sua madre, fuggire in Egitto e rimanervi fino a un nuovo ordine. Non riceve l’intero programma. Dio gli mostra il passo necessario. L’ubbidienza non richiede sempre di conoscere tutto ciò che verrà dopo; richiede di fare ciò che Dio ha già reso chiaro.</w:t>
      </w:r>
    </w:p>
    <w:p w14:paraId="4E05F8E5" w14:textId="77777777" w:rsidR="008A4F05" w:rsidRDefault="00401B63">
      <w:pPr>
        <w:pStyle w:val="Titolo2"/>
      </w:pPr>
      <w:r>
        <w:t>Erode vuole distruggere</w:t>
      </w:r>
    </w:p>
    <w:p w14:paraId="562A5922" w14:textId="77777777" w:rsidR="008A4F05" w:rsidRDefault="00401B63">
      <w:pPr>
        <w:jc w:val="both"/>
      </w:pPr>
      <w:r>
        <w:t>Erode cerca il bambino per ucciderlo. Dietro la violenza del re vediamo anche l’opposizione del nemico contro il Cristo promesso. Dall’inizio della storia biblica il serpente combatte contro la discendenza attraverso la quale verrà la salvezza.</w:t>
      </w:r>
    </w:p>
    <w:p w14:paraId="31AA556E" w14:textId="77777777" w:rsidR="008A4F05" w:rsidRDefault="00401B63">
      <w:pPr>
        <w:numPr>
          <w:ilvl w:val="0"/>
          <w:numId w:val="1"/>
        </w:numPr>
        <w:spacing w:after="60" w:line="264" w:lineRule="auto"/>
      </w:pPr>
      <w:r>
        <w:rPr>
          <w:b/>
          <w:sz w:val="21"/>
        </w:rPr>
        <w:t>Genesi 3:15</w:t>
      </w:r>
      <w:r>
        <w:rPr>
          <w:sz w:val="21"/>
        </w:rPr>
        <w:t xml:space="preserve"> — La storia della redenzione comprende il conflitto tra il serpente e la discendenza promessa.</w:t>
      </w:r>
    </w:p>
    <w:p w14:paraId="6E9C1BE6" w14:textId="77777777" w:rsidR="008A4F05" w:rsidRDefault="00401B63">
      <w:pPr>
        <w:numPr>
          <w:ilvl w:val="0"/>
          <w:numId w:val="1"/>
        </w:numPr>
        <w:spacing w:after="60" w:line="264" w:lineRule="auto"/>
      </w:pPr>
      <w:r>
        <w:rPr>
          <w:b/>
          <w:sz w:val="21"/>
        </w:rPr>
        <w:t>Esodo 1:15-22</w:t>
      </w:r>
      <w:r>
        <w:rPr>
          <w:sz w:val="21"/>
        </w:rPr>
        <w:t xml:space="preserve"> — Il faraone tenta di colpire i figli d’Israele, ma Dio preserva Mosè.</w:t>
      </w:r>
    </w:p>
    <w:p w14:paraId="75E73692" w14:textId="77777777" w:rsidR="008A4F05" w:rsidRDefault="00401B63">
      <w:pPr>
        <w:numPr>
          <w:ilvl w:val="0"/>
          <w:numId w:val="1"/>
        </w:numPr>
        <w:spacing w:after="60" w:line="264" w:lineRule="auto"/>
      </w:pPr>
      <w:r>
        <w:rPr>
          <w:b/>
          <w:sz w:val="21"/>
        </w:rPr>
        <w:t>Apocalisse 12:4-5</w:t>
      </w:r>
      <w:r>
        <w:rPr>
          <w:sz w:val="21"/>
        </w:rPr>
        <w:t xml:space="preserve"> — L’immagine del dragone che vuole divorare il bambino riassume la guerra spirituale contro il Messia.</w:t>
      </w:r>
    </w:p>
    <w:p w14:paraId="42256E28" w14:textId="77777777" w:rsidR="008A4F05" w:rsidRDefault="00401B63">
      <w:pPr>
        <w:jc w:val="both"/>
      </w:pPr>
      <w:r>
        <w:t>Il nemico odia Cristo e vuole allontanare l’uomo dalla vita. Gesù descrive il diavolo come omicida, bugiardo e distruttore. Egli tenta, accusa, inganna e cerca di divorare.</w:t>
      </w:r>
    </w:p>
    <w:p w14:paraId="30FFDCC2" w14:textId="77777777" w:rsidR="008A4F05" w:rsidRDefault="00401B63">
      <w:pPr>
        <w:numPr>
          <w:ilvl w:val="0"/>
          <w:numId w:val="1"/>
        </w:numPr>
        <w:spacing w:after="60" w:line="264" w:lineRule="auto"/>
      </w:pPr>
      <w:r>
        <w:rPr>
          <w:b/>
          <w:sz w:val="21"/>
        </w:rPr>
        <w:t>Giovanni 8:44</w:t>
      </w:r>
      <w:r>
        <w:rPr>
          <w:sz w:val="21"/>
        </w:rPr>
        <w:t xml:space="preserve"> — Il diavolo è associato alla menzogna e all’omicidio.</w:t>
      </w:r>
    </w:p>
    <w:p w14:paraId="62C4CB5A" w14:textId="77777777" w:rsidR="008A4F05" w:rsidRDefault="00401B63">
      <w:pPr>
        <w:numPr>
          <w:ilvl w:val="0"/>
          <w:numId w:val="1"/>
        </w:numPr>
        <w:spacing w:after="60" w:line="264" w:lineRule="auto"/>
      </w:pPr>
      <w:r>
        <w:rPr>
          <w:b/>
          <w:sz w:val="21"/>
        </w:rPr>
        <w:t>Giovanni 10:10</w:t>
      </w:r>
      <w:r>
        <w:rPr>
          <w:sz w:val="21"/>
        </w:rPr>
        <w:t xml:space="preserve"> — Il ladro viene per rubare, uccidere e distruggere, mentre Cristo dona vita.</w:t>
      </w:r>
    </w:p>
    <w:p w14:paraId="32BA2379" w14:textId="77777777" w:rsidR="008A4F05" w:rsidRDefault="00401B63">
      <w:pPr>
        <w:numPr>
          <w:ilvl w:val="0"/>
          <w:numId w:val="1"/>
        </w:numPr>
        <w:spacing w:after="60" w:line="264" w:lineRule="auto"/>
      </w:pPr>
      <w:r>
        <w:rPr>
          <w:b/>
          <w:sz w:val="21"/>
        </w:rPr>
        <w:t>1 Pietro 5:8-9</w:t>
      </w:r>
      <w:r>
        <w:rPr>
          <w:sz w:val="21"/>
        </w:rPr>
        <w:t xml:space="preserve"> — Il credente deve essere sobrio, vigilante e saldo nella fede.</w:t>
      </w:r>
    </w:p>
    <w:p w14:paraId="29EFA263" w14:textId="77777777" w:rsidR="008A4F05" w:rsidRDefault="00401B63">
      <w:pPr>
        <w:jc w:val="both"/>
      </w:pPr>
      <w:r>
        <w:t>Questo non significa che ogni malattia, incidente o pensiero difficile sia un attacco diretto del demonio. Viviamo anche in un mondo decaduto, abbiamo una carne debole e subiamo le conseguenze delle decisioni umane. Non dobbiamo attribuire al diavolo ogni problema, ma neppure ignorare la guerra spirituale.</w:t>
      </w:r>
    </w:p>
    <w:p w14:paraId="69358A1A" w14:textId="77777777" w:rsidR="008A4F05" w:rsidRDefault="00401B63">
      <w:pPr>
        <w:jc w:val="both"/>
      </w:pPr>
      <w:r>
        <w:t>Il nemico tenterà di spegnere la fede, distruggere la testimonianza, separare dalla chiesa e rendere inutile il credente. Tuttavia non è onnipotente. Non può oltrepassare la sovranità di Dio e non può annullare il piano stabilito in Cristo.</w:t>
      </w:r>
    </w:p>
    <w:p w14:paraId="45FFF4FE" w14:textId="77777777" w:rsidR="008A4F05" w:rsidRDefault="00401B63">
      <w:pPr>
        <w:numPr>
          <w:ilvl w:val="0"/>
          <w:numId w:val="1"/>
        </w:numPr>
        <w:spacing w:after="60" w:line="264" w:lineRule="auto"/>
      </w:pPr>
      <w:r>
        <w:rPr>
          <w:b/>
          <w:sz w:val="21"/>
        </w:rPr>
        <w:t>Giobbe 1:10-12</w:t>
      </w:r>
      <w:r>
        <w:rPr>
          <w:sz w:val="21"/>
        </w:rPr>
        <w:t xml:space="preserve"> — L’avversario agisce soltanto entro i limiti permessi da Dio.</w:t>
      </w:r>
    </w:p>
    <w:p w14:paraId="07667D2F" w14:textId="77777777" w:rsidR="008A4F05" w:rsidRDefault="00401B63">
      <w:pPr>
        <w:numPr>
          <w:ilvl w:val="0"/>
          <w:numId w:val="1"/>
        </w:numPr>
        <w:spacing w:after="60" w:line="264" w:lineRule="auto"/>
      </w:pPr>
      <w:r>
        <w:rPr>
          <w:b/>
          <w:sz w:val="21"/>
        </w:rPr>
        <w:t>Luca 22:31-32</w:t>
      </w:r>
      <w:r>
        <w:rPr>
          <w:sz w:val="21"/>
        </w:rPr>
        <w:t xml:space="preserve"> — Gesù conosce l’attacco contro Pietro e intercede affinché la sua fede non venga meno.</w:t>
      </w:r>
    </w:p>
    <w:p w14:paraId="01DD1D70" w14:textId="77777777" w:rsidR="008A4F05" w:rsidRDefault="00401B63">
      <w:pPr>
        <w:numPr>
          <w:ilvl w:val="0"/>
          <w:numId w:val="1"/>
        </w:numPr>
        <w:spacing w:after="60" w:line="264" w:lineRule="auto"/>
      </w:pPr>
      <w:r>
        <w:rPr>
          <w:b/>
          <w:sz w:val="21"/>
        </w:rPr>
        <w:t>Romani 8:35-39</w:t>
      </w:r>
      <w:r>
        <w:rPr>
          <w:sz w:val="21"/>
        </w:rPr>
        <w:t xml:space="preserve"> — Nessuna potenza può separare il credente dall’amore di Dio in Cristo.</w:t>
      </w:r>
    </w:p>
    <w:p w14:paraId="1ABF0F5B" w14:textId="77777777" w:rsidR="008A4F05" w:rsidRDefault="00401B63">
      <w:pPr>
        <w:jc w:val="both"/>
      </w:pPr>
      <w:r>
        <w:t>La protezione di Gesù in questo versetto non promette che ogni credente eviterà ogni sofferenza fisica. Molti discepoli sono stati perseguitati e uccisi. Promette qualcosa di più profondo: nessun Erode, nessun demonio e nessuna potenza umana può distruggere il piano eterno di Dio o strappare da Cristo coloro che gli appartengono.</w:t>
      </w:r>
    </w:p>
    <w:p w14:paraId="2EBCDC58" w14:textId="77777777" w:rsidR="008A4F05" w:rsidRDefault="00401B63">
      <w:pPr>
        <w:keepLines/>
        <w:spacing w:before="100" w:after="220"/>
        <w:jc w:val="center"/>
      </w:pPr>
      <w:r>
        <w:rPr>
          <w:b/>
          <w:color w:val="48572F"/>
          <w:sz w:val="24"/>
        </w:rPr>
        <w:t>Erode può preparare la spada, ma non può cancellare la promessa di Dio.</w:t>
      </w:r>
    </w:p>
    <w:p w14:paraId="1E5DF4FC" w14:textId="77777777" w:rsidR="008A4F05" w:rsidRDefault="00401B63">
      <w:pPr>
        <w:pStyle w:val="Titolo1"/>
      </w:pPr>
      <w:r>
        <w:t>Matteo 2:14</w:t>
      </w:r>
    </w:p>
    <w:p w14:paraId="158C394C" w14:textId="77777777" w:rsidR="008A4F05" w:rsidRDefault="00401B63">
      <w:pPr>
        <w:jc w:val="both"/>
      </w:pPr>
      <w:r>
        <w:t>Giuseppe risponde immediatamente. Il testo non registra discussioni, proteste o richieste di maggiori garanzie. Si alza, prende il bambino e sua madre e parte durante la notte.</w:t>
      </w:r>
    </w:p>
    <w:p w14:paraId="3F7ED29B" w14:textId="77777777" w:rsidR="008A4F05" w:rsidRDefault="00401B63">
      <w:pPr>
        <w:jc w:val="both"/>
      </w:pPr>
      <w:r>
        <w:lastRenderedPageBreak/>
        <w:t>La partenza notturna mostra l’urgenza della situazione. Giuseppe non pensa che avere una promessa divina significhi poter ignorare il pericolo. La fede nella protezione di Dio non esclude la prudenza. Dio protegge il bambino anche mediante l’ubbidienza responsabile di Giuseppe.</w:t>
      </w:r>
    </w:p>
    <w:p w14:paraId="7F624E69" w14:textId="77777777" w:rsidR="008A4F05" w:rsidRDefault="00401B63">
      <w:pPr>
        <w:jc w:val="both"/>
      </w:pPr>
      <w:r>
        <w:t>Nella Bibbia la fede non è fatalismo. Dire “Se Dio vuole proteggermi, lo farà comunque” può diventare una scusa per disubbidire. Giuseppe non mette Dio alla prova; usa il mezzo che Dio gli ha indicato.</w:t>
      </w:r>
    </w:p>
    <w:p w14:paraId="796704A2" w14:textId="77777777" w:rsidR="008A4F05" w:rsidRDefault="00401B63">
      <w:pPr>
        <w:numPr>
          <w:ilvl w:val="0"/>
          <w:numId w:val="1"/>
        </w:numPr>
        <w:spacing w:after="60" w:line="264" w:lineRule="auto"/>
      </w:pPr>
      <w:r>
        <w:rPr>
          <w:b/>
          <w:sz w:val="21"/>
        </w:rPr>
        <w:t>Matteo 4:5-7</w:t>
      </w:r>
      <w:r>
        <w:rPr>
          <w:sz w:val="21"/>
        </w:rPr>
        <w:t xml:space="preserve"> — Gesù rifiuta di mettere alla prova Dio mediante un gesto irresponsabile.</w:t>
      </w:r>
    </w:p>
    <w:p w14:paraId="0029A9AD" w14:textId="77777777" w:rsidR="008A4F05" w:rsidRDefault="00401B63">
      <w:pPr>
        <w:numPr>
          <w:ilvl w:val="0"/>
          <w:numId w:val="1"/>
        </w:numPr>
        <w:spacing w:after="60" w:line="264" w:lineRule="auto"/>
      </w:pPr>
      <w:r>
        <w:rPr>
          <w:b/>
          <w:sz w:val="21"/>
        </w:rPr>
        <w:t>Proverbi 22:3</w:t>
      </w:r>
      <w:r>
        <w:rPr>
          <w:sz w:val="21"/>
        </w:rPr>
        <w:t xml:space="preserve"> — La prudenza riconosce il pericolo e prende misure sagge.</w:t>
      </w:r>
    </w:p>
    <w:p w14:paraId="595EF7D6" w14:textId="77777777" w:rsidR="008A4F05" w:rsidRDefault="00401B63">
      <w:pPr>
        <w:numPr>
          <w:ilvl w:val="0"/>
          <w:numId w:val="1"/>
        </w:numPr>
        <w:spacing w:after="60" w:line="264" w:lineRule="auto"/>
      </w:pPr>
      <w:r>
        <w:rPr>
          <w:b/>
          <w:sz w:val="21"/>
        </w:rPr>
        <w:t>Giacomo 2:17</w:t>
      </w:r>
      <w:r>
        <w:rPr>
          <w:sz w:val="21"/>
        </w:rPr>
        <w:t xml:space="preserve"> — Una fede che non produce azione è morta.</w:t>
      </w:r>
    </w:p>
    <w:p w14:paraId="2B56AA1B" w14:textId="77777777" w:rsidR="008A4F05" w:rsidRDefault="00401B63">
      <w:pPr>
        <w:pStyle w:val="Titolo2"/>
      </w:pPr>
      <w:r>
        <w:t>Ascoltare la Parola dell’Eterno</w:t>
      </w:r>
    </w:p>
    <w:p w14:paraId="36C89C1C" w14:textId="77777777" w:rsidR="008A4F05" w:rsidRDefault="00401B63">
      <w:pPr>
        <w:jc w:val="both"/>
      </w:pPr>
      <w:r>
        <w:t>Giuseppe ricevette allora un comando mediante un sogno straordinario. Noi possediamo oggi comandi chiari nella Scrittura. Non dobbiamo aspettare una voce dal cielo per fare ciò che Dio ha già ordinato.</w:t>
      </w:r>
    </w:p>
    <w:p w14:paraId="4919B0E4" w14:textId="77777777" w:rsidR="008A4F05" w:rsidRDefault="00401B63">
      <w:pPr>
        <w:jc w:val="both"/>
      </w:pPr>
      <w:r>
        <w:t>Se la Bibbia dice di fuggire l’immoralità, non serve un sogno. Se dice di perdonare, non serve un angelo. Se dice di non abbandonare la comunione della chiesa, non serve un segno. Se dice di annunciare il Vangelo, non dobbiamo aspettare una sensazione speciale.</w:t>
      </w:r>
    </w:p>
    <w:p w14:paraId="79A4090B" w14:textId="77777777" w:rsidR="008A4F05" w:rsidRDefault="00401B63">
      <w:pPr>
        <w:numPr>
          <w:ilvl w:val="0"/>
          <w:numId w:val="1"/>
        </w:numPr>
        <w:spacing w:after="60" w:line="264" w:lineRule="auto"/>
      </w:pPr>
      <w:r>
        <w:rPr>
          <w:b/>
          <w:sz w:val="21"/>
        </w:rPr>
        <w:t>1 Corinzi 6:18</w:t>
      </w:r>
      <w:r>
        <w:rPr>
          <w:sz w:val="21"/>
        </w:rPr>
        <w:t xml:space="preserve"> — Davanti all’immoralità la risposta richiesta è fuggire.</w:t>
      </w:r>
    </w:p>
    <w:p w14:paraId="24FBF29E" w14:textId="77777777" w:rsidR="008A4F05" w:rsidRDefault="00401B63">
      <w:pPr>
        <w:numPr>
          <w:ilvl w:val="0"/>
          <w:numId w:val="1"/>
        </w:numPr>
        <w:spacing w:after="60" w:line="264" w:lineRule="auto"/>
      </w:pPr>
      <w:r>
        <w:rPr>
          <w:b/>
          <w:sz w:val="21"/>
        </w:rPr>
        <w:t>2 Timoteo 2:22</w:t>
      </w:r>
      <w:r>
        <w:rPr>
          <w:sz w:val="21"/>
        </w:rPr>
        <w:t xml:space="preserve"> — Il credente deve allontanarsi dalle passioni e perseguire la giustizia insieme alla comunità dei santi.</w:t>
      </w:r>
    </w:p>
    <w:p w14:paraId="7097688B" w14:textId="77777777" w:rsidR="008A4F05" w:rsidRDefault="00401B63">
      <w:pPr>
        <w:numPr>
          <w:ilvl w:val="0"/>
          <w:numId w:val="1"/>
        </w:numPr>
        <w:spacing w:after="60" w:line="264" w:lineRule="auto"/>
      </w:pPr>
      <w:r>
        <w:rPr>
          <w:b/>
          <w:sz w:val="21"/>
        </w:rPr>
        <w:t>Giacomo 4:7</w:t>
      </w:r>
      <w:r>
        <w:rPr>
          <w:sz w:val="21"/>
        </w:rPr>
        <w:t xml:space="preserve"> — Sottomissione a Dio e resistenza al diavolo appartengono allo stesso cammino.</w:t>
      </w:r>
    </w:p>
    <w:p w14:paraId="7B9291D5" w14:textId="77777777" w:rsidR="008A4F05" w:rsidRDefault="00401B63">
      <w:pPr>
        <w:numPr>
          <w:ilvl w:val="0"/>
          <w:numId w:val="1"/>
        </w:numPr>
        <w:spacing w:after="60" w:line="264" w:lineRule="auto"/>
      </w:pPr>
      <w:r>
        <w:rPr>
          <w:b/>
          <w:sz w:val="21"/>
        </w:rPr>
        <w:t>Ebrei 10:24-25</w:t>
      </w:r>
      <w:r>
        <w:rPr>
          <w:sz w:val="21"/>
        </w:rPr>
        <w:t xml:space="preserve"> — La comunione della chiesa è un comando, non una scelta guidata dall’umore.</w:t>
      </w:r>
    </w:p>
    <w:p w14:paraId="40F1839A" w14:textId="77777777" w:rsidR="008A4F05" w:rsidRDefault="00401B63">
      <w:pPr>
        <w:jc w:val="both"/>
      </w:pPr>
      <w:r>
        <w:t>Forse qualcuno dice: “Dio non mi ha mai parlato”. Se possiede una Bibbia, questa affermazione non è vera. Ogni volta che la Parola viene letta fedelmente, Dio sta facendo conoscere ciò che vuole che il suo popolo creda e ubbidisca. Il problema spesso non è che Dio non abbia parlato, ma che noi non stiamo ascoltando.</w:t>
      </w:r>
    </w:p>
    <w:p w14:paraId="0C528217" w14:textId="77777777" w:rsidR="008A4F05" w:rsidRDefault="00401B63">
      <w:pPr>
        <w:pStyle w:val="Titolo2"/>
      </w:pPr>
      <w:r>
        <w:t>Riconoscere la voce di Dio</w:t>
      </w:r>
    </w:p>
    <w:p w14:paraId="54556959" w14:textId="77777777" w:rsidR="008A4F05" w:rsidRDefault="00401B63">
      <w:pPr>
        <w:jc w:val="both"/>
      </w:pPr>
      <w:r>
        <w:t>Samuele udì il proprio nome, ma all’inizio non riconobbe ciò che stava accadendo. Ebbe bisogno dell’aiuto di Eli. Geremia, invece, cercò di non parlare più, ma la parola ricevuta era come un fuoco che non riusciva a trattenere. Questi furono momenti particolari della storia profetica, non modelli per inseguire oggi voci interiori.</w:t>
      </w:r>
    </w:p>
    <w:p w14:paraId="6BB74FA0" w14:textId="77777777" w:rsidR="008A4F05" w:rsidRDefault="00401B63">
      <w:pPr>
        <w:numPr>
          <w:ilvl w:val="0"/>
          <w:numId w:val="1"/>
        </w:numPr>
        <w:spacing w:after="60" w:line="264" w:lineRule="auto"/>
      </w:pPr>
      <w:r>
        <w:rPr>
          <w:b/>
          <w:sz w:val="21"/>
        </w:rPr>
        <w:t>1 Samuele 3:7-10</w:t>
      </w:r>
      <w:r>
        <w:rPr>
          <w:sz w:val="21"/>
        </w:rPr>
        <w:t xml:space="preserve"> — Samuele non riconosce subito la chiamata e viene istruito a rispondere al Signore.</w:t>
      </w:r>
    </w:p>
    <w:p w14:paraId="72769439" w14:textId="77777777" w:rsidR="008A4F05" w:rsidRDefault="00401B63">
      <w:pPr>
        <w:numPr>
          <w:ilvl w:val="0"/>
          <w:numId w:val="1"/>
        </w:numPr>
        <w:spacing w:after="60" w:line="264" w:lineRule="auto"/>
      </w:pPr>
      <w:r>
        <w:rPr>
          <w:b/>
          <w:sz w:val="21"/>
        </w:rPr>
        <w:t>Geremia 20:9</w:t>
      </w:r>
      <w:r>
        <w:rPr>
          <w:sz w:val="21"/>
        </w:rPr>
        <w:t xml:space="preserve"> — Il profeta non riesce a soffocare il messaggio che Dio gli ha realmente affidato.</w:t>
      </w:r>
    </w:p>
    <w:p w14:paraId="4A214C83" w14:textId="77777777" w:rsidR="008A4F05" w:rsidRDefault="00401B63">
      <w:pPr>
        <w:numPr>
          <w:ilvl w:val="0"/>
          <w:numId w:val="1"/>
        </w:numPr>
        <w:spacing w:after="60" w:line="264" w:lineRule="auto"/>
      </w:pPr>
      <w:r>
        <w:rPr>
          <w:b/>
          <w:sz w:val="21"/>
        </w:rPr>
        <w:t>2 Pietro 1:19-21</w:t>
      </w:r>
      <w:r>
        <w:rPr>
          <w:sz w:val="21"/>
        </w:rPr>
        <w:t xml:space="preserve"> — La parola profetica scritta è una luce sicura e non nasce dalla volontà umana.</w:t>
      </w:r>
    </w:p>
    <w:p w14:paraId="7A811687" w14:textId="77777777" w:rsidR="008A4F05" w:rsidRDefault="00401B63">
      <w:pPr>
        <w:jc w:val="both"/>
      </w:pPr>
      <w:r>
        <w:t>Come riconosciamo oggi la voce del nostro Pastore? Conosciamo le sue parole nella Scrittura. Gesù non conduce mai contro la propria santità. Lo Spirito Santo non spinge a disubbidire al libro che ha ispirato.</w:t>
      </w:r>
    </w:p>
    <w:p w14:paraId="454A2A2F" w14:textId="77777777" w:rsidR="008A4F05" w:rsidRDefault="00401B63">
      <w:pPr>
        <w:numPr>
          <w:ilvl w:val="0"/>
          <w:numId w:val="1"/>
        </w:numPr>
        <w:spacing w:after="60" w:line="264" w:lineRule="auto"/>
      </w:pPr>
      <w:r>
        <w:rPr>
          <w:b/>
          <w:sz w:val="21"/>
        </w:rPr>
        <w:t>Giovanni 10:27</w:t>
      </w:r>
      <w:r>
        <w:rPr>
          <w:sz w:val="21"/>
        </w:rPr>
        <w:t xml:space="preserve"> — Le pecore di Cristo ascoltano il Pastore e lo seguono.</w:t>
      </w:r>
    </w:p>
    <w:p w14:paraId="494131B4" w14:textId="77777777" w:rsidR="008A4F05" w:rsidRDefault="00401B63">
      <w:pPr>
        <w:numPr>
          <w:ilvl w:val="0"/>
          <w:numId w:val="1"/>
        </w:numPr>
        <w:spacing w:after="60" w:line="264" w:lineRule="auto"/>
      </w:pPr>
      <w:r>
        <w:rPr>
          <w:b/>
          <w:sz w:val="21"/>
        </w:rPr>
        <w:t>Salmo 119:105</w:t>
      </w:r>
      <w:r>
        <w:rPr>
          <w:sz w:val="21"/>
        </w:rPr>
        <w:t xml:space="preserve"> — La Parola illumina il passo e indica la via.</w:t>
      </w:r>
    </w:p>
    <w:p w14:paraId="651C9E0E" w14:textId="77777777" w:rsidR="008A4F05" w:rsidRDefault="00401B63">
      <w:pPr>
        <w:numPr>
          <w:ilvl w:val="0"/>
          <w:numId w:val="1"/>
        </w:numPr>
        <w:spacing w:after="60" w:line="264" w:lineRule="auto"/>
      </w:pPr>
      <w:r>
        <w:rPr>
          <w:b/>
          <w:sz w:val="21"/>
        </w:rPr>
        <w:t>Giovanni 16:13-14</w:t>
      </w:r>
      <w:r>
        <w:rPr>
          <w:sz w:val="21"/>
        </w:rPr>
        <w:t xml:space="preserve"> — L’opera dello Spirito glorifica Cristo, non l’esperienza umana.</w:t>
      </w:r>
    </w:p>
    <w:p w14:paraId="15E86CDC" w14:textId="77777777" w:rsidR="008A4F05" w:rsidRDefault="00401B63">
      <w:pPr>
        <w:jc w:val="both"/>
      </w:pPr>
      <w:r>
        <w:lastRenderedPageBreak/>
        <w:t>La voce del nemico mente, accusa senza offrire il Vangelo, spinge al peccato, alimenta l’orgoglio o allontana da Cristo. Ma anche qui serve equilibrio: non ogni pensiero negativo viene direttamente dal diavolo. Alcuni pensieri nascono dalla nostra carne, dalla paura, dalla stanchezza o da ferite interiori. Tutto deve essere giudicato dalla Parola.</w:t>
      </w:r>
    </w:p>
    <w:p w14:paraId="10A4EB5F" w14:textId="77777777" w:rsidR="008A4F05" w:rsidRDefault="00401B63">
      <w:pPr>
        <w:numPr>
          <w:ilvl w:val="0"/>
          <w:numId w:val="1"/>
        </w:numPr>
        <w:spacing w:after="60" w:line="264" w:lineRule="auto"/>
      </w:pPr>
      <w:r>
        <w:rPr>
          <w:b/>
          <w:sz w:val="21"/>
        </w:rPr>
        <w:t>Matteo 4:1-11</w:t>
      </w:r>
      <w:r>
        <w:rPr>
          <w:sz w:val="21"/>
        </w:rPr>
        <w:t xml:space="preserve"> — Il tentatore usa perfino parole bibliche in modo distorto; Gesù risponde nel loro vero significato.</w:t>
      </w:r>
    </w:p>
    <w:p w14:paraId="21E65EE0" w14:textId="77777777" w:rsidR="008A4F05" w:rsidRDefault="00401B63">
      <w:pPr>
        <w:numPr>
          <w:ilvl w:val="0"/>
          <w:numId w:val="1"/>
        </w:numPr>
        <w:spacing w:after="60" w:line="264" w:lineRule="auto"/>
      </w:pPr>
      <w:r>
        <w:rPr>
          <w:b/>
          <w:sz w:val="21"/>
        </w:rPr>
        <w:t>Apocalisse 12:10-11</w:t>
      </w:r>
      <w:r>
        <w:rPr>
          <w:sz w:val="21"/>
        </w:rPr>
        <w:t xml:space="preserve"> — L’accusatore viene vinto mediante l’opera dell’Agnello e una testimonianza fedele.</w:t>
      </w:r>
    </w:p>
    <w:p w14:paraId="1DD2762B" w14:textId="77777777" w:rsidR="008A4F05" w:rsidRDefault="00401B63">
      <w:pPr>
        <w:numPr>
          <w:ilvl w:val="0"/>
          <w:numId w:val="1"/>
        </w:numPr>
        <w:spacing w:after="60" w:line="264" w:lineRule="auto"/>
      </w:pPr>
      <w:r>
        <w:rPr>
          <w:b/>
          <w:sz w:val="21"/>
        </w:rPr>
        <w:t>2 Corinzi 10:4-5</w:t>
      </w:r>
      <w:r>
        <w:rPr>
          <w:sz w:val="21"/>
        </w:rPr>
        <w:t xml:space="preserve"> — I pensieri devono essere portati sotto l’ubbidienza di Cristo.</w:t>
      </w:r>
    </w:p>
    <w:p w14:paraId="2E0C0B57" w14:textId="77777777" w:rsidR="008A4F05" w:rsidRDefault="00401B63">
      <w:pPr>
        <w:jc w:val="both"/>
      </w:pPr>
      <w:r>
        <w:t>Giuseppe non ubbidisce a una voce qualunque. Ubbidisce al Dio che sta adempiendo la propria Parola e proteggendo il proprio Figlio. Anche noi riconosciamo la guida sicura quando rimaniamo legati a ciò che Dio ha scritto.</w:t>
      </w:r>
    </w:p>
    <w:p w14:paraId="1F1BD988" w14:textId="77777777" w:rsidR="008A4F05" w:rsidRDefault="00401B63">
      <w:pPr>
        <w:pStyle w:val="Titolo1"/>
      </w:pPr>
      <w:r>
        <w:t>Matteo 2:15</w:t>
      </w:r>
    </w:p>
    <w:p w14:paraId="0A74F07B" w14:textId="77777777" w:rsidR="008A4F05" w:rsidRDefault="00401B63">
      <w:pPr>
        <w:jc w:val="both"/>
      </w:pPr>
      <w:r>
        <w:t>La famiglia rimane in Egitto fino alla morte di Erode. Il soggiorno ha un limite stabilito dalla provvidenza di Dio. L’Egitto, luogo che nella storia d’Israele era stato sia rifugio sia schiavitù, diventa temporaneamente un luogo di protezione per il Messia.</w:t>
      </w:r>
    </w:p>
    <w:p w14:paraId="433A4965" w14:textId="77777777" w:rsidR="008A4F05" w:rsidRDefault="00401B63">
      <w:pPr>
        <w:jc w:val="both"/>
      </w:pPr>
      <w:r>
        <w:t>Questo ci ricorda che Dio può provvedere in luoghi inattesi. La terra promessa è momentaneamente pericolosa, mentre una terra straniera offre rifugio. La sicurezza non dipende semplicemente dal luogo, ma dalla presenza e dalla guida di Dio.</w:t>
      </w:r>
    </w:p>
    <w:p w14:paraId="2E1E6FB3" w14:textId="77777777" w:rsidR="008A4F05" w:rsidRDefault="00401B63">
      <w:pPr>
        <w:jc w:val="both"/>
      </w:pPr>
      <w:r>
        <w:t>È possibile che i doni ricevuti dai magi abbiano aiutato la famiglia durante il viaggio e la permanenza, ma Matteo non lo afferma esplicitamente. Possiamo considerarlo una possibilità, non una dottrina. Lo studio biblico deve distinguere ciò che il testo dice, ciò che possiamo ragionevolmente dedurre e ciò che rimane sconosciuto.</w:t>
      </w:r>
    </w:p>
    <w:p w14:paraId="60AFEEDB" w14:textId="77777777" w:rsidR="008A4F05" w:rsidRDefault="00401B63">
      <w:pPr>
        <w:pStyle w:val="Titolo2"/>
      </w:pPr>
      <w:r>
        <w:t>Il Figlio chiamato fuori dall’Egitto</w:t>
      </w:r>
    </w:p>
    <w:p w14:paraId="586B36AD" w14:textId="77777777" w:rsidR="008A4F05" w:rsidRDefault="00401B63">
      <w:pPr>
        <w:jc w:val="both"/>
      </w:pPr>
      <w:r>
        <w:t>Matteo collega il ritorno di Gesù a Osea 11:1. Nel contesto di Osea, il figlio è inizialmente Israele, chiamato fuori dall’Egitto nell’esodo. Ma il popolo rispose all’amore di Dio con infedeltà. Matteo vede in Gesù il Figlio che ripercorre la storia d’Israele e la porta al suo vero compimento.</w:t>
      </w:r>
    </w:p>
    <w:p w14:paraId="241D7300" w14:textId="77777777" w:rsidR="008A4F05" w:rsidRDefault="00401B63">
      <w:pPr>
        <w:numPr>
          <w:ilvl w:val="0"/>
          <w:numId w:val="1"/>
        </w:numPr>
        <w:spacing w:after="60" w:line="264" w:lineRule="auto"/>
      </w:pPr>
      <w:r>
        <w:rPr>
          <w:b/>
          <w:sz w:val="21"/>
        </w:rPr>
        <w:t>Osea 11:1-4</w:t>
      </w:r>
      <w:r>
        <w:rPr>
          <w:sz w:val="21"/>
        </w:rPr>
        <w:t xml:space="preserve"> — Dio ricorda il proprio amore per Israele e la sua chiamata fuori dall’Egitto, seguita però dalla ribellione del popolo.</w:t>
      </w:r>
    </w:p>
    <w:p w14:paraId="18D18CE9" w14:textId="77777777" w:rsidR="008A4F05" w:rsidRDefault="00401B63">
      <w:pPr>
        <w:numPr>
          <w:ilvl w:val="0"/>
          <w:numId w:val="1"/>
        </w:numPr>
        <w:spacing w:after="60" w:line="264" w:lineRule="auto"/>
      </w:pPr>
      <w:r>
        <w:rPr>
          <w:b/>
          <w:sz w:val="21"/>
        </w:rPr>
        <w:t>Esodo 4:22-23</w:t>
      </w:r>
      <w:r>
        <w:rPr>
          <w:sz w:val="21"/>
        </w:rPr>
        <w:t xml:space="preserve"> — Israele viene chiamato figlio di Dio nel contesto della liberazione dall’Egitto.</w:t>
      </w:r>
    </w:p>
    <w:p w14:paraId="3A178C2E" w14:textId="77777777" w:rsidR="008A4F05" w:rsidRDefault="00401B63">
      <w:pPr>
        <w:numPr>
          <w:ilvl w:val="0"/>
          <w:numId w:val="1"/>
        </w:numPr>
        <w:spacing w:after="60" w:line="264" w:lineRule="auto"/>
      </w:pPr>
      <w:r>
        <w:rPr>
          <w:b/>
          <w:sz w:val="21"/>
        </w:rPr>
        <w:t>Matteo 3:17</w:t>
      </w:r>
      <w:r>
        <w:rPr>
          <w:sz w:val="21"/>
        </w:rPr>
        <w:t xml:space="preserve"> — Gesù viene pubblicamente identificato come il Figlio amato.</w:t>
      </w:r>
    </w:p>
    <w:p w14:paraId="346989C4" w14:textId="77777777" w:rsidR="008A4F05" w:rsidRDefault="00401B63">
      <w:pPr>
        <w:numPr>
          <w:ilvl w:val="0"/>
          <w:numId w:val="1"/>
        </w:numPr>
        <w:spacing w:after="60" w:line="264" w:lineRule="auto"/>
      </w:pPr>
      <w:r>
        <w:rPr>
          <w:b/>
          <w:sz w:val="21"/>
        </w:rPr>
        <w:t>Matteo 4:1-11</w:t>
      </w:r>
      <w:r>
        <w:rPr>
          <w:sz w:val="21"/>
        </w:rPr>
        <w:t xml:space="preserve"> — Gesù attraversa la prova nel deserto e rimane fedele dove Israele aveva fallito.</w:t>
      </w:r>
    </w:p>
    <w:p w14:paraId="4FD701DD" w14:textId="77777777" w:rsidR="008A4F05" w:rsidRDefault="00401B63">
      <w:pPr>
        <w:jc w:val="both"/>
      </w:pPr>
      <w:r>
        <w:t>L’adempimento non consiste sempre in una previsione isolata che riguarda soltanto un evento futuro. Può consistere anche in un modello stabilito da Dio nella storia e portato alla pienezza in Cristo. Israele era il figlio rappresentativo; Gesù è il Figlio perfetto. Israele uscì dall’Egitto e disubbidì; Gesù esce dall’Egitto e compie pienamente la volontà del Padre.</w:t>
      </w:r>
    </w:p>
    <w:p w14:paraId="066F5713" w14:textId="77777777" w:rsidR="008A4F05" w:rsidRDefault="00401B63">
      <w:pPr>
        <w:jc w:val="both"/>
      </w:pPr>
      <w:r>
        <w:t>Cristo non è una parte secondaria dell’Antico Testamento. Tutta la storia della redenzione si muove verso di lui. L’esodo, il deserto, il tempio, il re e il sacrificio trovano in Gesù il loro significato più pieno.</w:t>
      </w:r>
    </w:p>
    <w:p w14:paraId="786C3AEE" w14:textId="77777777" w:rsidR="008A4F05" w:rsidRDefault="00401B63">
      <w:pPr>
        <w:numPr>
          <w:ilvl w:val="0"/>
          <w:numId w:val="1"/>
        </w:numPr>
        <w:spacing w:after="60" w:line="264" w:lineRule="auto"/>
      </w:pPr>
      <w:r>
        <w:rPr>
          <w:b/>
          <w:sz w:val="21"/>
        </w:rPr>
        <w:lastRenderedPageBreak/>
        <w:t>Luca 24:25-27</w:t>
      </w:r>
      <w:r>
        <w:rPr>
          <w:sz w:val="21"/>
        </w:rPr>
        <w:t xml:space="preserve"> — Gesù mostra che le Scritture convergono sulla sua persona e sulla sua opera.</w:t>
      </w:r>
    </w:p>
    <w:p w14:paraId="6B1DC427" w14:textId="77777777" w:rsidR="008A4F05" w:rsidRDefault="00401B63">
      <w:pPr>
        <w:numPr>
          <w:ilvl w:val="0"/>
          <w:numId w:val="1"/>
        </w:numPr>
        <w:spacing w:after="60" w:line="264" w:lineRule="auto"/>
      </w:pPr>
      <w:r>
        <w:rPr>
          <w:b/>
          <w:sz w:val="21"/>
        </w:rPr>
        <w:t>1 Corinzi 10:1-4</w:t>
      </w:r>
      <w:r>
        <w:rPr>
          <w:sz w:val="21"/>
        </w:rPr>
        <w:t xml:space="preserve"> — Gli eventi dell’esodo possiedono un significato che conduce a Cristo.</w:t>
      </w:r>
    </w:p>
    <w:p w14:paraId="6FFB0A92" w14:textId="77777777" w:rsidR="008A4F05" w:rsidRDefault="00401B63">
      <w:pPr>
        <w:pStyle w:val="Titolo1"/>
      </w:pPr>
      <w:r>
        <w:t>Matteo 2:16</w:t>
      </w:r>
    </w:p>
    <w:p w14:paraId="0CD16D5E" w14:textId="77777777" w:rsidR="008A4F05" w:rsidRDefault="00401B63">
      <w:pPr>
        <w:jc w:val="both"/>
      </w:pPr>
      <w:r>
        <w:t>Erode comprende che i magi non torneranno. La sua reazione rivela ciò che era già nel cuore: non voleva adorare Gesù; voleva eliminarlo. La falsa devozione del re diventa violenza aperta.</w:t>
      </w:r>
    </w:p>
    <w:p w14:paraId="595D5908" w14:textId="77777777" w:rsidR="008A4F05" w:rsidRDefault="00401B63">
      <w:pPr>
        <w:jc w:val="both"/>
      </w:pPr>
      <w:r>
        <w:t>Il peccato spesso segue questo cammino. Prima si nasconde dietro parole rispettabili, poi, quando non ottiene ciò che vuole, mostra il proprio volto. Erode aveva parlato di adorazione, ma il suo vero dio era il potere.</w:t>
      </w:r>
    </w:p>
    <w:p w14:paraId="6D2D7659" w14:textId="77777777" w:rsidR="008A4F05" w:rsidRDefault="00401B63">
      <w:pPr>
        <w:jc w:val="both"/>
      </w:pPr>
      <w:r>
        <w:t>Egli ordina di uccidere i bambini maschi di Betlemme e del territorio vicino, tenendo conto del tempo indicato dai magi. La decisione di includere i bambini fino a due anni mostra la brutalità e il calcolo del re. Erode preferisce colpire molti innocenti piuttosto che rischiare di perdere il trono.</w:t>
      </w:r>
    </w:p>
    <w:p w14:paraId="04222A7F" w14:textId="77777777" w:rsidR="008A4F05" w:rsidRDefault="00401B63">
      <w:pPr>
        <w:jc w:val="both"/>
      </w:pPr>
      <w:r>
        <w:t>Betlemme era probabilmente una località piccola. Il numero delle vittime può essere stato inferiore a quello immaginato in alcune tradizioni, ma il valore morale dell’evento non cambia. Anche un solo bambino assassinato per proteggere il potere di un tiranno rappresenta un male terribile. La Scrittura non trasforma il dolore in statistica.</w:t>
      </w:r>
    </w:p>
    <w:p w14:paraId="2DC50ED9" w14:textId="77777777" w:rsidR="008A4F05" w:rsidRDefault="00401B63">
      <w:pPr>
        <w:pStyle w:val="Titolo2"/>
      </w:pPr>
      <w:r>
        <w:t>Un nuovo faraone e un nuovo Mosè</w:t>
      </w:r>
    </w:p>
    <w:p w14:paraId="7BD763F5" w14:textId="77777777" w:rsidR="008A4F05" w:rsidRDefault="00401B63">
      <w:pPr>
        <w:jc w:val="both"/>
      </w:pPr>
      <w:r>
        <w:t>La scena ricorda il faraone che ordinò la morte dei bambini ebrei. Mosè venne preservato e divenne lo strumento della liberazione dall’Egitto. Ora Gesù viene preservato da un altro re omicida ed è il Liberatore definitivo.</w:t>
      </w:r>
    </w:p>
    <w:p w14:paraId="1122B900" w14:textId="77777777" w:rsidR="008A4F05" w:rsidRDefault="00401B63">
      <w:pPr>
        <w:numPr>
          <w:ilvl w:val="0"/>
          <w:numId w:val="1"/>
        </w:numPr>
        <w:spacing w:after="60" w:line="264" w:lineRule="auto"/>
      </w:pPr>
      <w:r>
        <w:rPr>
          <w:b/>
          <w:sz w:val="21"/>
        </w:rPr>
        <w:t>Esodo 1:22-2:10</w:t>
      </w:r>
      <w:r>
        <w:rPr>
          <w:sz w:val="21"/>
        </w:rPr>
        <w:t xml:space="preserve"> — Mosè viene preservato durante il tentativo del faraone di uccidere i bambini ebrei.</w:t>
      </w:r>
    </w:p>
    <w:p w14:paraId="7C1FE660" w14:textId="77777777" w:rsidR="008A4F05" w:rsidRDefault="00401B63">
      <w:pPr>
        <w:numPr>
          <w:ilvl w:val="0"/>
          <w:numId w:val="1"/>
        </w:numPr>
        <w:spacing w:after="60" w:line="264" w:lineRule="auto"/>
      </w:pPr>
      <w:r>
        <w:rPr>
          <w:b/>
          <w:sz w:val="21"/>
        </w:rPr>
        <w:t>Deuteronomio 18:15</w:t>
      </w:r>
      <w:r>
        <w:rPr>
          <w:sz w:val="21"/>
        </w:rPr>
        <w:t xml:space="preserve"> — Mosè annuncia un profeta futuro al quale il popolo dovrà ascoltare.</w:t>
      </w:r>
    </w:p>
    <w:p w14:paraId="6ED5E59C" w14:textId="77777777" w:rsidR="008A4F05" w:rsidRDefault="00401B63">
      <w:pPr>
        <w:numPr>
          <w:ilvl w:val="0"/>
          <w:numId w:val="1"/>
        </w:numPr>
        <w:spacing w:after="60" w:line="264" w:lineRule="auto"/>
      </w:pPr>
      <w:r>
        <w:rPr>
          <w:b/>
          <w:sz w:val="21"/>
        </w:rPr>
        <w:t>Atti 3:20-23</w:t>
      </w:r>
      <w:r>
        <w:rPr>
          <w:sz w:val="21"/>
        </w:rPr>
        <w:t xml:space="preserve"> — La promessa del profeta simile a Mosè viene applicata a Cristo.</w:t>
      </w:r>
    </w:p>
    <w:p w14:paraId="1ED691E0" w14:textId="77777777" w:rsidR="008A4F05" w:rsidRDefault="00401B63">
      <w:pPr>
        <w:jc w:val="both"/>
      </w:pPr>
      <w:r>
        <w:t>Gesù è più grande di Mosè. Mosè fu salvato dalla morte; Gesù affronterà volontariamente la morte. Mosè liberò un popolo dalla schiavitù politica; Gesù libera dal peccato e dalla condanna. Il nemico non riesce a ucciderlo da bambino, perché la croce deve avvenire nel tempo e nel modo stabiliti da Dio.</w:t>
      </w:r>
    </w:p>
    <w:p w14:paraId="28A71020" w14:textId="77777777" w:rsidR="008A4F05" w:rsidRDefault="00401B63">
      <w:pPr>
        <w:pStyle w:val="Titolo2"/>
      </w:pPr>
      <w:r>
        <w:t>Il nemico vuole uccidere</w:t>
      </w:r>
    </w:p>
    <w:p w14:paraId="2C22559F" w14:textId="77777777" w:rsidR="008A4F05" w:rsidRDefault="00401B63">
      <w:pPr>
        <w:jc w:val="both"/>
      </w:pPr>
      <w:r>
        <w:t>In Erode vediamo fino a dove può arrivare un cuore dominato dal peccato e usato dal male. Il nemico vuole distruggere la vita, la fede e la testimonianza. Proverà in molti modi: tentazione, compromesso, scoraggiamento, persecuzione, falsa dottrina e divisione.</w:t>
      </w:r>
    </w:p>
    <w:p w14:paraId="3C3B7EDE" w14:textId="77777777" w:rsidR="008A4F05" w:rsidRDefault="00401B63">
      <w:pPr>
        <w:jc w:val="both"/>
      </w:pPr>
      <w:r>
        <w:t>Ma il credente non deve vivere terrorizzato. La nostra attenzione non deve restare sul potere del nemico, ma sull’autorità di Cristo. La guerra è reale, però il Signore ha già trionfato mediante la croce e la risurrezione.</w:t>
      </w:r>
    </w:p>
    <w:p w14:paraId="517ED6C6" w14:textId="77777777" w:rsidR="008A4F05" w:rsidRDefault="00401B63">
      <w:pPr>
        <w:numPr>
          <w:ilvl w:val="0"/>
          <w:numId w:val="1"/>
        </w:numPr>
        <w:spacing w:after="60" w:line="264" w:lineRule="auto"/>
      </w:pPr>
      <w:r>
        <w:rPr>
          <w:b/>
          <w:sz w:val="21"/>
        </w:rPr>
        <w:t>Colossesi 2:14-15</w:t>
      </w:r>
      <w:r>
        <w:rPr>
          <w:sz w:val="21"/>
        </w:rPr>
        <w:t xml:space="preserve"> — Cristo ha trionfato sulle potenze mediante la croce.</w:t>
      </w:r>
    </w:p>
    <w:p w14:paraId="0A0258C1" w14:textId="77777777" w:rsidR="008A4F05" w:rsidRDefault="00401B63">
      <w:pPr>
        <w:numPr>
          <w:ilvl w:val="0"/>
          <w:numId w:val="1"/>
        </w:numPr>
        <w:spacing w:after="60" w:line="264" w:lineRule="auto"/>
      </w:pPr>
      <w:r>
        <w:rPr>
          <w:b/>
          <w:sz w:val="21"/>
        </w:rPr>
        <w:t>1 Giovanni 4:4</w:t>
      </w:r>
      <w:r>
        <w:rPr>
          <w:sz w:val="21"/>
        </w:rPr>
        <w:t xml:space="preserve"> — Colui che dimora nei credenti è più grande di colui che opera nel mondo.</w:t>
      </w:r>
    </w:p>
    <w:p w14:paraId="17138A08" w14:textId="77777777" w:rsidR="008A4F05" w:rsidRDefault="00401B63">
      <w:pPr>
        <w:numPr>
          <w:ilvl w:val="0"/>
          <w:numId w:val="1"/>
        </w:numPr>
        <w:spacing w:after="60" w:line="264" w:lineRule="auto"/>
      </w:pPr>
      <w:r>
        <w:rPr>
          <w:b/>
          <w:sz w:val="21"/>
        </w:rPr>
        <w:t>Giacomo 4:7-8</w:t>
      </w:r>
      <w:r>
        <w:rPr>
          <w:sz w:val="21"/>
        </w:rPr>
        <w:t xml:space="preserve"> — La resistenza al diavolo comincia con la sottomissione a Dio e l’avvicinamento a lui.</w:t>
      </w:r>
    </w:p>
    <w:p w14:paraId="63A304EF" w14:textId="77777777" w:rsidR="008A4F05" w:rsidRDefault="00401B63">
      <w:pPr>
        <w:jc w:val="both"/>
      </w:pPr>
      <w:r>
        <w:lastRenderedPageBreak/>
        <w:t>Non combattiamo il nemico mediante superstizioni, oggetti, formule o urla. Lo combattiamo restando nella verità, pregando, ubbidendo, resistendo alla tentazione, confessando il peccato e indossando l’armatura che Dio provvede.</w:t>
      </w:r>
    </w:p>
    <w:p w14:paraId="00012F3A" w14:textId="77777777" w:rsidR="008A4F05" w:rsidRDefault="00401B63">
      <w:pPr>
        <w:numPr>
          <w:ilvl w:val="0"/>
          <w:numId w:val="1"/>
        </w:numPr>
        <w:spacing w:after="60" w:line="264" w:lineRule="auto"/>
      </w:pPr>
      <w:r>
        <w:rPr>
          <w:b/>
          <w:sz w:val="21"/>
        </w:rPr>
        <w:t>Efesini 6:10-18</w:t>
      </w:r>
      <w:r>
        <w:rPr>
          <w:sz w:val="21"/>
        </w:rPr>
        <w:t xml:space="preserve"> — L’armatura spirituale comprende verità, giustizia, Vangelo, fede, salvezza, Parola e preghiera.</w:t>
      </w:r>
    </w:p>
    <w:p w14:paraId="487D74D9" w14:textId="77777777" w:rsidR="008A4F05" w:rsidRDefault="00401B63">
      <w:pPr>
        <w:pStyle w:val="Titolo1"/>
      </w:pPr>
      <w:r>
        <w:t>Matteo 2:17</w:t>
      </w:r>
    </w:p>
    <w:p w14:paraId="0FF88C31" w14:textId="77777777" w:rsidR="008A4F05" w:rsidRDefault="00401B63">
      <w:pPr>
        <w:jc w:val="both"/>
      </w:pPr>
      <w:r>
        <w:t>Matteo introduce un altro adempimento profetico, questa volta collegato a Geremia. È importante osservare che l’evangelista non usa la profezia come decorazione. Egli mostra che perfino il dolore causato dal peccato umano si trova dentro una storia che Dio aveva già conosciuto e nella quale aveva promesso redenzione.</w:t>
      </w:r>
    </w:p>
    <w:p w14:paraId="4D26EF98" w14:textId="77777777" w:rsidR="008A4F05" w:rsidRDefault="00401B63">
      <w:pPr>
        <w:jc w:val="both"/>
      </w:pPr>
      <w:r>
        <w:t>La profezia non rende Erode meno colpevole. Sapere che Dio conosce un evento non significa che Dio approvi il male o costringa il peccatore a commetterlo. Erode agisce secondo il proprio cuore malvagio e rimane responsabile. Dio, tuttavia, non viene sorpreso e può inserire persino le azioni dei malvagi nel compimento del proprio piano.</w:t>
      </w:r>
    </w:p>
    <w:p w14:paraId="69C2721B" w14:textId="77777777" w:rsidR="008A4F05" w:rsidRDefault="00401B63">
      <w:pPr>
        <w:numPr>
          <w:ilvl w:val="0"/>
          <w:numId w:val="1"/>
        </w:numPr>
        <w:spacing w:after="60" w:line="264" w:lineRule="auto"/>
      </w:pPr>
      <w:r>
        <w:rPr>
          <w:b/>
          <w:sz w:val="21"/>
        </w:rPr>
        <w:t>Atti 2:23</w:t>
      </w:r>
      <w:r>
        <w:rPr>
          <w:sz w:val="21"/>
        </w:rPr>
        <w:t xml:space="preserve"> — La croce avviene secondo il piano conosciuto da Dio, ma coloro che crocifiggono Gesù rimangono colpevoli.</w:t>
      </w:r>
    </w:p>
    <w:p w14:paraId="63A0787B" w14:textId="77777777" w:rsidR="008A4F05" w:rsidRDefault="00401B63">
      <w:pPr>
        <w:numPr>
          <w:ilvl w:val="0"/>
          <w:numId w:val="1"/>
        </w:numPr>
        <w:spacing w:after="60" w:line="264" w:lineRule="auto"/>
      </w:pPr>
      <w:r>
        <w:rPr>
          <w:b/>
          <w:sz w:val="21"/>
        </w:rPr>
        <w:t>Atti 4:27-28</w:t>
      </w:r>
      <w:r>
        <w:rPr>
          <w:sz w:val="21"/>
        </w:rPr>
        <w:t xml:space="preserve"> — Le autorità agiscono malvagiamente e, senza saperlo, compiono ciò che Dio aveva stabilito.</w:t>
      </w:r>
    </w:p>
    <w:p w14:paraId="1E3AFE7F" w14:textId="77777777" w:rsidR="008A4F05" w:rsidRDefault="00401B63">
      <w:pPr>
        <w:jc w:val="both"/>
      </w:pPr>
      <w:r>
        <w:t>Questa verità non elimina il mistero, ma ci impedisce due errori. Non dobbiamo pensare che Dio sia l’autore del peccato; non dobbiamo neppure pensare che il peccato possa far fallire Dio.</w:t>
      </w:r>
    </w:p>
    <w:p w14:paraId="5842129F" w14:textId="77777777" w:rsidR="008A4F05" w:rsidRDefault="00401B63">
      <w:pPr>
        <w:pStyle w:val="Titolo1"/>
      </w:pPr>
      <w:r>
        <w:t>Matteo 2:18</w:t>
      </w:r>
    </w:p>
    <w:p w14:paraId="79D13859" w14:textId="77777777" w:rsidR="008A4F05" w:rsidRDefault="00401B63">
      <w:pPr>
        <w:jc w:val="both"/>
      </w:pPr>
      <w:r>
        <w:t>Matteo richiama Geremia 31:15, dove Rachele rappresenta simbolicamente le madri d’Israele che piangono i figli portati via. Rama era associata al raduno degli esiliati prima della deportazione, mentre Rachele, madre nella storia d’Israele, diventa una figura del dolore nazionale.</w:t>
      </w:r>
    </w:p>
    <w:p w14:paraId="6A6B9F52" w14:textId="77777777" w:rsidR="008A4F05" w:rsidRDefault="00401B63">
      <w:pPr>
        <w:numPr>
          <w:ilvl w:val="0"/>
          <w:numId w:val="1"/>
        </w:numPr>
        <w:spacing w:after="60" w:line="264" w:lineRule="auto"/>
      </w:pPr>
      <w:r>
        <w:rPr>
          <w:b/>
          <w:sz w:val="21"/>
        </w:rPr>
        <w:t>Genesi 35:16-20</w:t>
      </w:r>
      <w:r>
        <w:rPr>
          <w:sz w:val="21"/>
        </w:rPr>
        <w:t xml:space="preserve"> — Rachele muore durante il parto e viene sepolta sulla via di Betlemme.</w:t>
      </w:r>
    </w:p>
    <w:p w14:paraId="3DCC09B2" w14:textId="77777777" w:rsidR="008A4F05" w:rsidRDefault="00401B63">
      <w:pPr>
        <w:numPr>
          <w:ilvl w:val="0"/>
          <w:numId w:val="1"/>
        </w:numPr>
        <w:spacing w:after="60" w:line="264" w:lineRule="auto"/>
      </w:pPr>
      <w:r>
        <w:rPr>
          <w:b/>
          <w:sz w:val="21"/>
        </w:rPr>
        <w:t>Geremia 31:15</w:t>
      </w:r>
      <w:r>
        <w:rPr>
          <w:sz w:val="21"/>
        </w:rPr>
        <w:t xml:space="preserve"> — Il pianto di Rachele esprime il dolore per i figli perduti e per l’esilio.</w:t>
      </w:r>
    </w:p>
    <w:p w14:paraId="579CC3A2" w14:textId="77777777" w:rsidR="008A4F05" w:rsidRDefault="00401B63">
      <w:pPr>
        <w:numPr>
          <w:ilvl w:val="0"/>
          <w:numId w:val="1"/>
        </w:numPr>
        <w:spacing w:after="60" w:line="264" w:lineRule="auto"/>
      </w:pPr>
      <w:r>
        <w:rPr>
          <w:b/>
          <w:sz w:val="21"/>
        </w:rPr>
        <w:t>Geremia 40:1</w:t>
      </w:r>
      <w:r>
        <w:rPr>
          <w:sz w:val="21"/>
        </w:rPr>
        <w:t xml:space="preserve"> — Rama appare nel contesto dei prigionieri condotti verso l’esilio.</w:t>
      </w:r>
    </w:p>
    <w:p w14:paraId="340A131E" w14:textId="77777777" w:rsidR="008A4F05" w:rsidRDefault="00401B63">
      <w:pPr>
        <w:jc w:val="both"/>
      </w:pPr>
      <w:r>
        <w:t>Matteo vede nel pianto di Betlemme una nuova espressione di quel dolore. Le madri perdono i loro bambini a causa di un re violento. Gesù sfugge alla strage, ma non perché il dolore degli altri sia privo d’importanza. Egli viene preservato affinché un giorno possa affrontare la morte e vincerla per tutti coloro che credono.</w:t>
      </w:r>
    </w:p>
    <w:p w14:paraId="018C23A5" w14:textId="77777777" w:rsidR="008A4F05" w:rsidRDefault="00401B63">
      <w:pPr>
        <w:pStyle w:val="Titolo2"/>
      </w:pPr>
      <w:r>
        <w:t>Il pianto non è l’ultima parola</w:t>
      </w:r>
    </w:p>
    <w:p w14:paraId="784017D3" w14:textId="77777777" w:rsidR="008A4F05" w:rsidRDefault="00401B63">
      <w:pPr>
        <w:jc w:val="both"/>
      </w:pPr>
      <w:r>
        <w:t>Se leggiamo soltanto Geremia 31:15, vediamo il pianto. Se continuiamo il capitolo, troviamo speranza, ritorno, restaurazione e la promessa del nuovo patto. Matteo richiama un testo di dolore inserito in un capitolo di consolazione.</w:t>
      </w:r>
    </w:p>
    <w:p w14:paraId="4DDF0445" w14:textId="77777777" w:rsidR="008A4F05" w:rsidRDefault="00401B63">
      <w:pPr>
        <w:numPr>
          <w:ilvl w:val="0"/>
          <w:numId w:val="1"/>
        </w:numPr>
        <w:spacing w:after="60" w:line="264" w:lineRule="auto"/>
      </w:pPr>
      <w:r>
        <w:rPr>
          <w:b/>
          <w:sz w:val="21"/>
        </w:rPr>
        <w:t>Geremia 31:16-17</w:t>
      </w:r>
      <w:r>
        <w:rPr>
          <w:sz w:val="21"/>
        </w:rPr>
        <w:t xml:space="preserve"> — Dopo il pianto viene annunciata una speranza futura e un ritorno.</w:t>
      </w:r>
    </w:p>
    <w:p w14:paraId="7FB3B1CA" w14:textId="77777777" w:rsidR="008A4F05" w:rsidRDefault="00401B63">
      <w:pPr>
        <w:numPr>
          <w:ilvl w:val="0"/>
          <w:numId w:val="1"/>
        </w:numPr>
        <w:spacing w:after="60" w:line="264" w:lineRule="auto"/>
      </w:pPr>
      <w:r>
        <w:rPr>
          <w:b/>
          <w:sz w:val="21"/>
        </w:rPr>
        <w:lastRenderedPageBreak/>
        <w:t>Geremia 31:31-34</w:t>
      </w:r>
      <w:r>
        <w:rPr>
          <w:sz w:val="21"/>
        </w:rPr>
        <w:t xml:space="preserve"> — Dio promette un nuovo patto, il perdono e una conoscenza interiore del Signore.</w:t>
      </w:r>
    </w:p>
    <w:p w14:paraId="2BB893B6" w14:textId="77777777" w:rsidR="008A4F05" w:rsidRDefault="00401B63">
      <w:pPr>
        <w:numPr>
          <w:ilvl w:val="0"/>
          <w:numId w:val="1"/>
        </w:numPr>
        <w:spacing w:after="60" w:line="264" w:lineRule="auto"/>
      </w:pPr>
      <w:r>
        <w:rPr>
          <w:b/>
          <w:sz w:val="21"/>
        </w:rPr>
        <w:t>Matteo 26:27-28</w:t>
      </w:r>
      <w:r>
        <w:rPr>
          <w:sz w:val="21"/>
        </w:rPr>
        <w:t xml:space="preserve"> — Gesù collega il proprio sangue al nuovo patto e al perdono dei peccati.</w:t>
      </w:r>
    </w:p>
    <w:p w14:paraId="6307745F" w14:textId="77777777" w:rsidR="008A4F05" w:rsidRDefault="00401B63">
      <w:pPr>
        <w:jc w:val="both"/>
      </w:pPr>
      <w:r>
        <w:t>Questo non significa dire a una madre che non deve piangere. La Bibbia non rimprovera le lacrime. Gesù stesso pianse. Il Vangelo non cancella il lutto con una frase semplice; entra nel lutto con la promessa della risurrezione.</w:t>
      </w:r>
    </w:p>
    <w:p w14:paraId="300856C0" w14:textId="77777777" w:rsidR="008A4F05" w:rsidRDefault="00401B63">
      <w:pPr>
        <w:numPr>
          <w:ilvl w:val="0"/>
          <w:numId w:val="1"/>
        </w:numPr>
        <w:spacing w:after="60" w:line="264" w:lineRule="auto"/>
      </w:pPr>
      <w:r>
        <w:rPr>
          <w:b/>
          <w:sz w:val="21"/>
        </w:rPr>
        <w:t>Giovanni 11:33-35</w:t>
      </w:r>
      <w:r>
        <w:rPr>
          <w:sz w:val="21"/>
        </w:rPr>
        <w:t xml:space="preserve"> — Gesù partecipa realmente al dolore davanti alla morte.</w:t>
      </w:r>
    </w:p>
    <w:p w14:paraId="4AF4CF5A" w14:textId="77777777" w:rsidR="008A4F05" w:rsidRDefault="00401B63">
      <w:pPr>
        <w:numPr>
          <w:ilvl w:val="0"/>
          <w:numId w:val="1"/>
        </w:numPr>
        <w:spacing w:after="60" w:line="264" w:lineRule="auto"/>
      </w:pPr>
      <w:r>
        <w:rPr>
          <w:b/>
          <w:sz w:val="21"/>
        </w:rPr>
        <w:t>1 Tessalonicesi 4:13-14</w:t>
      </w:r>
      <w:r>
        <w:rPr>
          <w:sz w:val="21"/>
        </w:rPr>
        <w:t xml:space="preserve"> — Il credente soffre, ma non come chi è privo di speranza.</w:t>
      </w:r>
    </w:p>
    <w:p w14:paraId="2CC3941A" w14:textId="77777777" w:rsidR="008A4F05" w:rsidRDefault="00401B63">
      <w:pPr>
        <w:numPr>
          <w:ilvl w:val="0"/>
          <w:numId w:val="1"/>
        </w:numPr>
        <w:spacing w:after="60" w:line="264" w:lineRule="auto"/>
      </w:pPr>
      <w:r>
        <w:rPr>
          <w:b/>
          <w:sz w:val="21"/>
        </w:rPr>
        <w:t>Apocalisse 21:4</w:t>
      </w:r>
      <w:r>
        <w:rPr>
          <w:sz w:val="21"/>
        </w:rPr>
        <w:t xml:space="preserve"> — La storia termina con Dio che elimina definitivamente morte, dolore e lacrime.</w:t>
      </w:r>
    </w:p>
    <w:p w14:paraId="66156C34" w14:textId="77777777" w:rsidR="008A4F05" w:rsidRDefault="00401B63">
      <w:pPr>
        <w:jc w:val="both"/>
      </w:pPr>
      <w:r>
        <w:t>La chiesa deve saper piangere con chi piange. Non dobbiamo usare la sovranità di Dio per rendere freddo il cuore. La stessa dottrina che ci dà sicurezza deve renderci capaci di compassione.</w:t>
      </w:r>
    </w:p>
    <w:p w14:paraId="5EE50106" w14:textId="77777777" w:rsidR="008A4F05" w:rsidRDefault="00401B63">
      <w:pPr>
        <w:pStyle w:val="Titolo1"/>
      </w:pPr>
      <w:r>
        <w:t>Matteo 2:19</w:t>
      </w:r>
    </w:p>
    <w:p w14:paraId="12651FDE" w14:textId="77777777" w:rsidR="008A4F05" w:rsidRDefault="00401B63">
      <w:pPr>
        <w:jc w:val="both"/>
      </w:pPr>
      <w:r>
        <w:t>Erode muore. L’uomo che aveva terrorizzato Gerusalemme e versato sangue non può prolungare il proprio regno. Gesù, il bambino che egli voleva distruggere, è vivo.</w:t>
      </w:r>
    </w:p>
    <w:p w14:paraId="4C845593" w14:textId="77777777" w:rsidR="008A4F05" w:rsidRDefault="00401B63">
      <w:pPr>
        <w:jc w:val="both"/>
      </w:pPr>
      <w:r>
        <w:t>La storia umana presenta re che sembrano invincibili. Ma ogni governante è mortale. I regni passano; la parola di Dio rimane. Erode non stabilisce l’ultima pagina.</w:t>
      </w:r>
    </w:p>
    <w:p w14:paraId="0BD3BEA6" w14:textId="77777777" w:rsidR="008A4F05" w:rsidRDefault="00401B63">
      <w:pPr>
        <w:numPr>
          <w:ilvl w:val="0"/>
          <w:numId w:val="1"/>
        </w:numPr>
        <w:spacing w:after="60" w:line="264" w:lineRule="auto"/>
      </w:pPr>
      <w:r>
        <w:rPr>
          <w:b/>
          <w:sz w:val="21"/>
        </w:rPr>
        <w:t>Salmo 2:1-6</w:t>
      </w:r>
      <w:r>
        <w:rPr>
          <w:sz w:val="21"/>
        </w:rPr>
        <w:t xml:space="preserve"> — I governanti si oppongono al Signore e al suo Re, ma il decreto di Dio rimane.</w:t>
      </w:r>
    </w:p>
    <w:p w14:paraId="55459C67" w14:textId="77777777" w:rsidR="008A4F05" w:rsidRDefault="00401B63">
      <w:pPr>
        <w:numPr>
          <w:ilvl w:val="0"/>
          <w:numId w:val="1"/>
        </w:numPr>
        <w:spacing w:after="60" w:line="264" w:lineRule="auto"/>
      </w:pPr>
      <w:r>
        <w:rPr>
          <w:b/>
          <w:sz w:val="21"/>
        </w:rPr>
        <w:t>Isaia 40:23-24</w:t>
      </w:r>
      <w:r>
        <w:rPr>
          <w:sz w:val="21"/>
        </w:rPr>
        <w:t xml:space="preserve"> — Dio riduce a nulla i potenti che sembrano stabiliti per sempre.</w:t>
      </w:r>
    </w:p>
    <w:p w14:paraId="6A8DFACD" w14:textId="77777777" w:rsidR="008A4F05" w:rsidRDefault="00401B63">
      <w:pPr>
        <w:numPr>
          <w:ilvl w:val="0"/>
          <w:numId w:val="1"/>
        </w:numPr>
        <w:spacing w:after="60" w:line="264" w:lineRule="auto"/>
      </w:pPr>
      <w:r>
        <w:rPr>
          <w:b/>
          <w:sz w:val="21"/>
        </w:rPr>
        <w:t>1 Pietro 1:24-25</w:t>
      </w:r>
      <w:r>
        <w:rPr>
          <w:sz w:val="21"/>
        </w:rPr>
        <w:t xml:space="preserve"> — La gloria umana appassisce, mentre la Parola del Signore rimane.</w:t>
      </w:r>
    </w:p>
    <w:p w14:paraId="63DB6D14" w14:textId="77777777" w:rsidR="008A4F05" w:rsidRDefault="00401B63">
      <w:pPr>
        <w:jc w:val="both"/>
      </w:pPr>
      <w:r>
        <w:t>L’angelo appare nuovamente in sogno a Giuseppe in Egitto. Anche questo intervento non è una visita religiosa ordinaria. È la continuazione della protezione del Messia e del ritorno promesso.</w:t>
      </w:r>
    </w:p>
    <w:p w14:paraId="73F4739A" w14:textId="77777777" w:rsidR="008A4F05" w:rsidRDefault="00401B63">
      <w:pPr>
        <w:jc w:val="both"/>
      </w:pPr>
      <w:r>
        <w:t>Giuseppe ha dovuto aspettare senza conoscere il giorno della morte di Erode. L’attesa non era abbandono. Dio sapeva dove si trovava la famiglia e quando sarebbe arrivato il momento di ripartire.</w:t>
      </w:r>
    </w:p>
    <w:p w14:paraId="0403C4E6" w14:textId="77777777" w:rsidR="008A4F05" w:rsidRDefault="00401B63">
      <w:pPr>
        <w:jc w:val="both"/>
      </w:pPr>
      <w:r>
        <w:t>Anche noi attraversiamo tempi nei quali non conosciamo la durata di una prova. Non abbiamo bisogno di inventare una voce per riempire il silenzio. Possiamo continuare a ubbidire a ciò che la Scrittura ha già reso chiaro e aspettare la provvidenza del Signore.</w:t>
      </w:r>
    </w:p>
    <w:p w14:paraId="1FA5590A" w14:textId="77777777" w:rsidR="008A4F05" w:rsidRDefault="00401B63">
      <w:pPr>
        <w:numPr>
          <w:ilvl w:val="0"/>
          <w:numId w:val="1"/>
        </w:numPr>
        <w:spacing w:after="60" w:line="264" w:lineRule="auto"/>
      </w:pPr>
      <w:r>
        <w:rPr>
          <w:b/>
          <w:sz w:val="21"/>
        </w:rPr>
        <w:t>Salmo 27:14</w:t>
      </w:r>
      <w:r>
        <w:rPr>
          <w:sz w:val="21"/>
        </w:rPr>
        <w:t xml:space="preserve"> — L’attesa del Signore richiede coraggio e fiducia.</w:t>
      </w:r>
    </w:p>
    <w:p w14:paraId="255591ED" w14:textId="77777777" w:rsidR="008A4F05" w:rsidRDefault="00401B63">
      <w:pPr>
        <w:numPr>
          <w:ilvl w:val="0"/>
          <w:numId w:val="1"/>
        </w:numPr>
        <w:spacing w:after="60" w:line="264" w:lineRule="auto"/>
      </w:pPr>
      <w:r>
        <w:rPr>
          <w:b/>
          <w:sz w:val="21"/>
        </w:rPr>
        <w:t>Romani 12:12</w:t>
      </w:r>
      <w:r>
        <w:rPr>
          <w:sz w:val="21"/>
        </w:rPr>
        <w:t xml:space="preserve"> — Speranza, pazienza nella prova e perseveranza nella preghiera devono rimanere unite.</w:t>
      </w:r>
    </w:p>
    <w:p w14:paraId="5ECBFAE7" w14:textId="77777777" w:rsidR="008A4F05" w:rsidRDefault="00401B63">
      <w:pPr>
        <w:pStyle w:val="Titolo1"/>
      </w:pPr>
      <w:r>
        <w:t>Matteo 2:20</w:t>
      </w:r>
    </w:p>
    <w:p w14:paraId="52654689" w14:textId="77777777" w:rsidR="008A4F05" w:rsidRDefault="00401B63">
      <w:pPr>
        <w:jc w:val="both"/>
      </w:pPr>
      <w:r>
        <w:t>Giuseppe riceve l’ordine di rientrare nella terra d’Israele perché coloro che cercavano la vita del bambino sono morti. L’uso del plurale richiama probabilmente Esodo 4:19, dove Mosè viene invitato a tornare perché sono morti coloro che cercavano la sua vita.</w:t>
      </w:r>
    </w:p>
    <w:p w14:paraId="124FCEB6" w14:textId="77777777" w:rsidR="008A4F05" w:rsidRDefault="00401B63">
      <w:pPr>
        <w:numPr>
          <w:ilvl w:val="0"/>
          <w:numId w:val="1"/>
        </w:numPr>
        <w:spacing w:after="60" w:line="264" w:lineRule="auto"/>
      </w:pPr>
      <w:r>
        <w:rPr>
          <w:b/>
          <w:sz w:val="21"/>
        </w:rPr>
        <w:t>Esodo 4:19-20</w:t>
      </w:r>
      <w:r>
        <w:rPr>
          <w:sz w:val="21"/>
        </w:rPr>
        <w:t xml:space="preserve"> — Mosè può tornare in Egitto dopo la morte di coloro che volevano ucciderlo.</w:t>
      </w:r>
    </w:p>
    <w:p w14:paraId="1AB9E6E6" w14:textId="77777777" w:rsidR="008A4F05" w:rsidRDefault="00401B63">
      <w:pPr>
        <w:numPr>
          <w:ilvl w:val="0"/>
          <w:numId w:val="1"/>
        </w:numPr>
        <w:spacing w:after="60" w:line="264" w:lineRule="auto"/>
      </w:pPr>
      <w:r>
        <w:rPr>
          <w:b/>
          <w:sz w:val="21"/>
        </w:rPr>
        <w:t>Matteo 2:20</w:t>
      </w:r>
      <w:r>
        <w:rPr>
          <w:sz w:val="21"/>
        </w:rPr>
        <w:t xml:space="preserve"> — Gesù può rientrare nella terra d’Israele dopo la morte di coloro che cercavano la sua vita.</w:t>
      </w:r>
    </w:p>
    <w:p w14:paraId="68DBC3AB" w14:textId="77777777" w:rsidR="008A4F05" w:rsidRDefault="00401B63">
      <w:pPr>
        <w:jc w:val="both"/>
      </w:pPr>
      <w:r>
        <w:lastRenderedPageBreak/>
        <w:t>Il parallelismo rafforza il tema di Gesù come nuovo e più grande Mosè. Ma c’è anche una differenza importante. Mosè torna in Egitto per condurre Israele fuori; Gesù torna dall’Egitto per compiere la salvezza che condurrà il suo popolo fuori dalla schiavitù del peccato.</w:t>
      </w:r>
    </w:p>
    <w:p w14:paraId="51EE6737" w14:textId="77777777" w:rsidR="008A4F05" w:rsidRDefault="00401B63">
      <w:pPr>
        <w:jc w:val="both"/>
      </w:pPr>
      <w:r>
        <w:t>Il linguaggio riguardante la vita del bambino sottolinea la realtà dell’incarnazione. Il Figlio eterno ha assunto una vera natura umana. Poteva essere minacciato, trasportato, nutrito e protetto. Non ha finto di essere uomo.</w:t>
      </w:r>
    </w:p>
    <w:p w14:paraId="41FA78A1" w14:textId="77777777" w:rsidR="008A4F05" w:rsidRDefault="00401B63">
      <w:pPr>
        <w:numPr>
          <w:ilvl w:val="0"/>
          <w:numId w:val="1"/>
        </w:numPr>
        <w:spacing w:after="60" w:line="264" w:lineRule="auto"/>
      </w:pPr>
      <w:r>
        <w:rPr>
          <w:b/>
          <w:sz w:val="21"/>
        </w:rPr>
        <w:t>Giovanni 1:14</w:t>
      </w:r>
      <w:r>
        <w:rPr>
          <w:sz w:val="21"/>
        </w:rPr>
        <w:t xml:space="preserve"> — Il Figlio eterno ha assunto realmente la nostra umanità.</w:t>
      </w:r>
    </w:p>
    <w:p w14:paraId="40F2958D" w14:textId="77777777" w:rsidR="008A4F05" w:rsidRDefault="00401B63">
      <w:pPr>
        <w:numPr>
          <w:ilvl w:val="0"/>
          <w:numId w:val="1"/>
        </w:numPr>
        <w:spacing w:after="60" w:line="264" w:lineRule="auto"/>
      </w:pPr>
      <w:r>
        <w:rPr>
          <w:b/>
          <w:sz w:val="21"/>
        </w:rPr>
        <w:t>Filippesi 2:6-8</w:t>
      </w:r>
      <w:r>
        <w:rPr>
          <w:sz w:val="21"/>
        </w:rPr>
        <w:t xml:space="preserve"> — Cristo si è umiliato assumendo la condizione di servo e ubbidendo fino alla morte.</w:t>
      </w:r>
    </w:p>
    <w:p w14:paraId="35600CA1" w14:textId="77777777" w:rsidR="008A4F05" w:rsidRDefault="00401B63">
      <w:pPr>
        <w:numPr>
          <w:ilvl w:val="0"/>
          <w:numId w:val="1"/>
        </w:numPr>
        <w:spacing w:after="60" w:line="264" w:lineRule="auto"/>
      </w:pPr>
      <w:r>
        <w:rPr>
          <w:b/>
          <w:sz w:val="21"/>
        </w:rPr>
        <w:t>Ebrei 2:14-18</w:t>
      </w:r>
      <w:r>
        <w:rPr>
          <w:sz w:val="21"/>
        </w:rPr>
        <w:t xml:space="preserve"> — Gesù ha condiviso veramente carne e sangue per soccorrere e salvare.</w:t>
      </w:r>
    </w:p>
    <w:p w14:paraId="40D13E20" w14:textId="77777777" w:rsidR="008A4F05" w:rsidRDefault="00401B63">
      <w:pPr>
        <w:jc w:val="both"/>
      </w:pPr>
      <w:r>
        <w:t>La sua umiliazione non nega la sua divinità. Mostra la profondità della grazia: colui che sostiene tutte le cose accetta di essere portato tra le braccia di Giuseppe.</w:t>
      </w:r>
    </w:p>
    <w:p w14:paraId="36492FF6" w14:textId="77777777" w:rsidR="008A4F05" w:rsidRDefault="00401B63">
      <w:pPr>
        <w:pStyle w:val="Titolo1"/>
      </w:pPr>
      <w:r>
        <w:t>Matteo 2:21</w:t>
      </w:r>
    </w:p>
    <w:p w14:paraId="30C1BE25" w14:textId="77777777" w:rsidR="008A4F05" w:rsidRDefault="00401B63">
      <w:pPr>
        <w:jc w:val="both"/>
      </w:pPr>
      <w:r>
        <w:t>Giuseppe si alza, prende il bambino e sua madre e ritorna nella terra d’Israele. Come nel versetto 14, l’ubbidienza è concreta. Il testo non registra parole pronunciate da Giuseppe in questi capitoli, ma registra ripetutamente le sue azioni.</w:t>
      </w:r>
    </w:p>
    <w:p w14:paraId="13A859C0" w14:textId="77777777" w:rsidR="008A4F05" w:rsidRDefault="00401B63">
      <w:pPr>
        <w:jc w:val="both"/>
      </w:pPr>
      <w:r>
        <w:t>Giuseppe è un esempio di fede silenziosa. Non occupa il centro, non cerca gloria e non trasforma il compito ricevuto in una testimonianza su sé stesso. Protegge, serve e ubbidisce.</w:t>
      </w:r>
    </w:p>
    <w:p w14:paraId="3C87D917" w14:textId="77777777" w:rsidR="008A4F05" w:rsidRDefault="00401B63">
      <w:pPr>
        <w:jc w:val="both"/>
      </w:pPr>
      <w:r>
        <w:t>La maturità spirituale non si misura dalla quantità di esperienze straordinarie raccontate. Si vede nella fedeltà quotidiana: custodire la famiglia, mantenere la parola data, lavorare onestamente, fuggire il peccato e fare ciò che Dio comanda anche quando nessuno applaude.</w:t>
      </w:r>
    </w:p>
    <w:p w14:paraId="42A025FD" w14:textId="77777777" w:rsidR="008A4F05" w:rsidRDefault="00401B63">
      <w:pPr>
        <w:numPr>
          <w:ilvl w:val="0"/>
          <w:numId w:val="1"/>
        </w:numPr>
        <w:spacing w:after="60" w:line="264" w:lineRule="auto"/>
      </w:pPr>
      <w:r>
        <w:rPr>
          <w:b/>
          <w:sz w:val="21"/>
        </w:rPr>
        <w:t>Giacomo 1:22</w:t>
      </w:r>
      <w:r>
        <w:rPr>
          <w:sz w:val="21"/>
        </w:rPr>
        <w:t xml:space="preserve"> — La Parola deve essere messa in pratica e non soltanto ascoltata.</w:t>
      </w:r>
    </w:p>
    <w:p w14:paraId="14DE4490" w14:textId="77777777" w:rsidR="008A4F05" w:rsidRDefault="00401B63">
      <w:pPr>
        <w:numPr>
          <w:ilvl w:val="0"/>
          <w:numId w:val="1"/>
        </w:numPr>
        <w:spacing w:after="60" w:line="264" w:lineRule="auto"/>
      </w:pPr>
      <w:r>
        <w:rPr>
          <w:b/>
          <w:sz w:val="21"/>
        </w:rPr>
        <w:t>Colossesi 3:23-24</w:t>
      </w:r>
      <w:r>
        <w:rPr>
          <w:sz w:val="21"/>
        </w:rPr>
        <w:t xml:space="preserve"> — Il servizio fedele viene compiuto davanti al Signore, non per l’approvazione degli uomini.</w:t>
      </w:r>
    </w:p>
    <w:p w14:paraId="2DF90023" w14:textId="77777777" w:rsidR="008A4F05" w:rsidRDefault="00401B63">
      <w:pPr>
        <w:numPr>
          <w:ilvl w:val="0"/>
          <w:numId w:val="1"/>
        </w:numPr>
        <w:spacing w:after="60" w:line="264" w:lineRule="auto"/>
      </w:pPr>
      <w:r>
        <w:rPr>
          <w:b/>
          <w:sz w:val="21"/>
        </w:rPr>
        <w:t>Luca 16:10</w:t>
      </w:r>
      <w:r>
        <w:rPr>
          <w:sz w:val="21"/>
        </w:rPr>
        <w:t xml:space="preserve"> — La fedeltà nelle piccole responsabilità rivela il carattere.</w:t>
      </w:r>
    </w:p>
    <w:p w14:paraId="4486FE8E" w14:textId="77777777" w:rsidR="008A4F05" w:rsidRDefault="00401B63">
      <w:pPr>
        <w:jc w:val="both"/>
      </w:pPr>
      <w:r>
        <w:t>Giuseppe ritorna perché la minaccia principale è terminata, ma non presume che ogni pericolo sia scomparso. L’ubbidienza non rende ingenui. Il versetto seguente mostrerà che egli rimane attento alle circostanze.</w:t>
      </w:r>
    </w:p>
    <w:p w14:paraId="09E05E23" w14:textId="77777777" w:rsidR="008A4F05" w:rsidRDefault="00401B63">
      <w:pPr>
        <w:pStyle w:val="Titolo1"/>
      </w:pPr>
      <w:r>
        <w:t>Matteo 2:22</w:t>
      </w:r>
    </w:p>
    <w:p w14:paraId="7F88224D" w14:textId="77777777" w:rsidR="008A4F05" w:rsidRDefault="00401B63">
      <w:pPr>
        <w:jc w:val="both"/>
      </w:pPr>
      <w:r>
        <w:t>Giuseppe viene a sapere che Archelao regna in Giudea al posto di Erode. Questa informazione gli provoca timore. Archelao era uno dei figli di Erode e si era già mostrato crudele. Il suo governo divenne così oppressivo che in seguito Roma lo depose.</w:t>
      </w:r>
    </w:p>
    <w:p w14:paraId="2498F004" w14:textId="77777777" w:rsidR="008A4F05" w:rsidRDefault="00401B63">
      <w:pPr>
        <w:jc w:val="both"/>
      </w:pPr>
      <w:r>
        <w:t>La paura di Giuseppe non viene presentata come mancanza di fede. È una reazione comprensibile davanti a un pericolo reale. Dio non gli chiede di ignorare le notizie. Giuseppe riceve informazione ordinaria, valuta la situazione e poi viene avvertito in sogno di ritirarsi in Galilea.</w:t>
      </w:r>
    </w:p>
    <w:p w14:paraId="1A3C8FAA" w14:textId="77777777" w:rsidR="008A4F05" w:rsidRDefault="00401B63">
      <w:pPr>
        <w:jc w:val="both"/>
      </w:pPr>
      <w:r>
        <w:t>Questo versetto unisce provvidenza, prudenza e guida. La spiritualità biblica non disprezza i fatti. Pregare non significa smettere di informarsi; fidarsi di Dio non significa esporsi inutilmente a un tiranno.</w:t>
      </w:r>
    </w:p>
    <w:p w14:paraId="206027CE" w14:textId="77777777" w:rsidR="008A4F05" w:rsidRDefault="00401B63">
      <w:pPr>
        <w:numPr>
          <w:ilvl w:val="0"/>
          <w:numId w:val="1"/>
        </w:numPr>
        <w:spacing w:after="60" w:line="264" w:lineRule="auto"/>
      </w:pPr>
      <w:r>
        <w:rPr>
          <w:b/>
          <w:sz w:val="21"/>
        </w:rPr>
        <w:lastRenderedPageBreak/>
        <w:t>Proverbi 14:15-16</w:t>
      </w:r>
      <w:r>
        <w:rPr>
          <w:sz w:val="21"/>
        </w:rPr>
        <w:t xml:space="preserve"> — Il prudente esamina il proprio passo e non crede con leggerezza a ogni cosa.</w:t>
      </w:r>
    </w:p>
    <w:p w14:paraId="23E3C269" w14:textId="77777777" w:rsidR="008A4F05" w:rsidRDefault="00401B63">
      <w:pPr>
        <w:numPr>
          <w:ilvl w:val="0"/>
          <w:numId w:val="1"/>
        </w:numPr>
        <w:spacing w:after="60" w:line="264" w:lineRule="auto"/>
      </w:pPr>
      <w:r>
        <w:rPr>
          <w:b/>
          <w:sz w:val="21"/>
        </w:rPr>
        <w:t>Neemia 4:9</w:t>
      </w:r>
      <w:r>
        <w:rPr>
          <w:sz w:val="21"/>
        </w:rPr>
        <w:t xml:space="preserve"> — Il popolo prega Dio e nello stesso tempo organizza una vigilanza responsabile.</w:t>
      </w:r>
    </w:p>
    <w:p w14:paraId="73A5EEF0" w14:textId="77777777" w:rsidR="008A4F05" w:rsidRDefault="00401B63">
      <w:pPr>
        <w:numPr>
          <w:ilvl w:val="0"/>
          <w:numId w:val="1"/>
        </w:numPr>
        <w:spacing w:after="60" w:line="264" w:lineRule="auto"/>
      </w:pPr>
      <w:r>
        <w:rPr>
          <w:b/>
          <w:sz w:val="21"/>
        </w:rPr>
        <w:t>Atti 9:23-25</w:t>
      </w:r>
      <w:r>
        <w:rPr>
          <w:sz w:val="21"/>
        </w:rPr>
        <w:t xml:space="preserve"> — Paolo evita un complotto omicida usando una via concreta di fuga.</w:t>
      </w:r>
    </w:p>
    <w:p w14:paraId="3FCC6140" w14:textId="77777777" w:rsidR="008A4F05" w:rsidRDefault="00401B63">
      <w:pPr>
        <w:pStyle w:val="Titolo2"/>
      </w:pPr>
      <w:r>
        <w:t>Paura e guida</w:t>
      </w:r>
    </w:p>
    <w:p w14:paraId="1EBBBC07" w14:textId="77777777" w:rsidR="008A4F05" w:rsidRDefault="00401B63">
      <w:pPr>
        <w:jc w:val="both"/>
      </w:pPr>
      <w:r>
        <w:t>Esiste una paura che paralizza e allontana dall’ubbidienza, ma esiste anche una consapevolezza del pericolo che spinge a una decisione saggia. Il problema non è provare paura; il problema è permettere alla paura di diventare il nostro signore.</w:t>
      </w:r>
    </w:p>
    <w:p w14:paraId="232921FA" w14:textId="77777777" w:rsidR="008A4F05" w:rsidRDefault="00401B63">
      <w:pPr>
        <w:jc w:val="both"/>
      </w:pPr>
      <w:r>
        <w:t>Giuseppe non torna in Egitto per sempre e non abbandona il compito. Modifica la destinazione e continua a proteggere il bambino. La fede non elimina sempre la paura prima dell’ubbidienza; spesso ubbidisce mentre il cuore sta ancora imparando a confidare.</w:t>
      </w:r>
    </w:p>
    <w:p w14:paraId="7C092798" w14:textId="77777777" w:rsidR="008A4F05" w:rsidRDefault="00401B63">
      <w:pPr>
        <w:numPr>
          <w:ilvl w:val="0"/>
          <w:numId w:val="1"/>
        </w:numPr>
        <w:spacing w:after="60" w:line="264" w:lineRule="auto"/>
      </w:pPr>
      <w:r>
        <w:rPr>
          <w:b/>
          <w:sz w:val="21"/>
        </w:rPr>
        <w:t>Salmo 56:3-4</w:t>
      </w:r>
      <w:r>
        <w:rPr>
          <w:sz w:val="21"/>
        </w:rPr>
        <w:t xml:space="preserve"> — Nel momento della paura il credente sceglie di confidare in Dio.</w:t>
      </w:r>
    </w:p>
    <w:p w14:paraId="0640DFC5" w14:textId="77777777" w:rsidR="008A4F05" w:rsidRDefault="00401B63">
      <w:pPr>
        <w:numPr>
          <w:ilvl w:val="0"/>
          <w:numId w:val="1"/>
        </w:numPr>
        <w:spacing w:after="60" w:line="264" w:lineRule="auto"/>
      </w:pPr>
      <w:r>
        <w:rPr>
          <w:b/>
          <w:sz w:val="21"/>
        </w:rPr>
        <w:t>2 Timoteo 1:7</w:t>
      </w:r>
      <w:r>
        <w:rPr>
          <w:sz w:val="21"/>
        </w:rPr>
        <w:t xml:space="preserve"> — Lo Spirito produce potenza, amore e disciplina, non una vita governata dalla codardia.</w:t>
      </w:r>
    </w:p>
    <w:p w14:paraId="01D52B43" w14:textId="77777777" w:rsidR="008A4F05" w:rsidRDefault="00401B63">
      <w:pPr>
        <w:jc w:val="both"/>
      </w:pPr>
      <w:r>
        <w:t>La Galilea appariva meno prestigiosa della Giudea e lontana dal centro religioso di Gerusalemme. Ma Dio prepara proprio lì gli anni nascosti di Gesù e l’inizio del suo ministero pubblico. Le vie di Dio spesso passano attraverso luoghi che gli uomini considerano secondari.</w:t>
      </w:r>
    </w:p>
    <w:p w14:paraId="69E960A2" w14:textId="77777777" w:rsidR="008A4F05" w:rsidRDefault="00401B63">
      <w:pPr>
        <w:pStyle w:val="Titolo1"/>
      </w:pPr>
      <w:r>
        <w:t>Matteo 2:23</w:t>
      </w:r>
    </w:p>
    <w:p w14:paraId="392D2901" w14:textId="77777777" w:rsidR="008A4F05" w:rsidRDefault="00401B63">
      <w:pPr>
        <w:jc w:val="both"/>
      </w:pPr>
      <w:r>
        <w:t>La famiglia si stabilisce a Nazaret. Matteo collega questo fatto a ciò che era stato detto dai profeti, usando il plurale. Non troviamo nell’Antico Testamento un singolo versetto con la frase citata dall’evangelista. Probabilmente Matteo sta riassumendo un tema profetico generale, non indicando una sola previsione.</w:t>
      </w:r>
    </w:p>
    <w:p w14:paraId="148AE967" w14:textId="77777777" w:rsidR="008A4F05" w:rsidRDefault="00401B63">
      <w:pPr>
        <w:pStyle w:val="Titolo2"/>
      </w:pPr>
      <w:r>
        <w:t>Nazareno non significa Nazireo</w:t>
      </w:r>
    </w:p>
    <w:p w14:paraId="3028C652" w14:textId="77777777" w:rsidR="008A4F05" w:rsidRDefault="00401B63">
      <w:pPr>
        <w:jc w:val="both"/>
      </w:pPr>
      <w:r>
        <w:t>È importante non confondere “Nazareno” con “nazireo”. Un nazireo era una persona sottoposta a un voto particolare descritto nella legge. Gesù viene chiamato Nazareno perché viene da Nazaret. I due termini possono sembrare simili in italiano, ma non indicano la stessa cosa.</w:t>
      </w:r>
    </w:p>
    <w:p w14:paraId="274D1095" w14:textId="77777777" w:rsidR="008A4F05" w:rsidRDefault="00401B63">
      <w:pPr>
        <w:numPr>
          <w:ilvl w:val="0"/>
          <w:numId w:val="1"/>
        </w:numPr>
        <w:spacing w:after="60" w:line="264" w:lineRule="auto"/>
      </w:pPr>
      <w:r>
        <w:rPr>
          <w:b/>
          <w:sz w:val="21"/>
        </w:rPr>
        <w:t>Numeri 6:1-8</w:t>
      </w:r>
      <w:r>
        <w:rPr>
          <w:sz w:val="21"/>
        </w:rPr>
        <w:t xml:space="preserve"> — Il nazireato è un voto particolare con regole specifiche.</w:t>
      </w:r>
    </w:p>
    <w:p w14:paraId="5281E0F8" w14:textId="77777777" w:rsidR="008A4F05" w:rsidRDefault="00401B63">
      <w:pPr>
        <w:numPr>
          <w:ilvl w:val="0"/>
          <w:numId w:val="1"/>
        </w:numPr>
        <w:spacing w:after="60" w:line="264" w:lineRule="auto"/>
      </w:pPr>
      <w:r>
        <w:rPr>
          <w:b/>
          <w:sz w:val="21"/>
        </w:rPr>
        <w:t>Giudici 13:5</w:t>
      </w:r>
      <w:r>
        <w:rPr>
          <w:sz w:val="21"/>
        </w:rPr>
        <w:t xml:space="preserve"> — Sansone viene consacrato come nazireo.</w:t>
      </w:r>
    </w:p>
    <w:p w14:paraId="5BA076D0" w14:textId="77777777" w:rsidR="008A4F05" w:rsidRDefault="00401B63">
      <w:pPr>
        <w:numPr>
          <w:ilvl w:val="0"/>
          <w:numId w:val="1"/>
        </w:numPr>
        <w:spacing w:after="60" w:line="264" w:lineRule="auto"/>
      </w:pPr>
      <w:r>
        <w:rPr>
          <w:b/>
          <w:sz w:val="21"/>
        </w:rPr>
        <w:t>Matteo 11:18-19</w:t>
      </w:r>
      <w:r>
        <w:rPr>
          <w:sz w:val="21"/>
        </w:rPr>
        <w:t xml:space="preserve"> — Il comportamento pubblico di Gesù non corrisponde al voto nazireo di astensione dal frutto della vite.</w:t>
      </w:r>
    </w:p>
    <w:p w14:paraId="35FAF8E8" w14:textId="77777777" w:rsidR="008A4F05" w:rsidRDefault="00401B63">
      <w:pPr>
        <w:pStyle w:val="Titolo2"/>
      </w:pPr>
      <w:r>
        <w:t>Il Messia disprezzato</w:t>
      </w:r>
    </w:p>
    <w:p w14:paraId="782BB2F8" w14:textId="77777777" w:rsidR="008A4F05" w:rsidRDefault="00401B63">
      <w:pPr>
        <w:jc w:val="both"/>
      </w:pPr>
      <w:r>
        <w:t>Nazaret aveva una reputazione umile e poco importante. La domanda posta in Giovanni mostra il disprezzo con il quale la località poteva essere considerata. Chiamare Gesù “Nazareno” poteva diventare un modo per indicare la sua origine modesta.</w:t>
      </w:r>
    </w:p>
    <w:p w14:paraId="3F7DDA5E" w14:textId="77777777" w:rsidR="008A4F05" w:rsidRDefault="00401B63">
      <w:pPr>
        <w:numPr>
          <w:ilvl w:val="0"/>
          <w:numId w:val="1"/>
        </w:numPr>
        <w:spacing w:after="60" w:line="264" w:lineRule="auto"/>
      </w:pPr>
      <w:r>
        <w:rPr>
          <w:b/>
          <w:sz w:val="21"/>
        </w:rPr>
        <w:t>Giovanni 1:45-46</w:t>
      </w:r>
      <w:r>
        <w:rPr>
          <w:sz w:val="21"/>
        </w:rPr>
        <w:t xml:space="preserve"> — Nazaret viene considerata con scetticismo e disprezzo.</w:t>
      </w:r>
    </w:p>
    <w:p w14:paraId="5A2F0ECE" w14:textId="77777777" w:rsidR="008A4F05" w:rsidRDefault="00401B63">
      <w:pPr>
        <w:numPr>
          <w:ilvl w:val="0"/>
          <w:numId w:val="1"/>
        </w:numPr>
        <w:spacing w:after="60" w:line="264" w:lineRule="auto"/>
      </w:pPr>
      <w:r>
        <w:rPr>
          <w:b/>
          <w:sz w:val="21"/>
        </w:rPr>
        <w:t>Giovanni 7:41-42, 52</w:t>
      </w:r>
      <w:r>
        <w:rPr>
          <w:sz w:val="21"/>
        </w:rPr>
        <w:t xml:space="preserve"> — Alcuni respingono Gesù collegandolo alla Galilea e ignorando la sua vera nascita a Betlemme.</w:t>
      </w:r>
    </w:p>
    <w:p w14:paraId="5A57D9B0" w14:textId="77777777" w:rsidR="008A4F05" w:rsidRDefault="00401B63">
      <w:pPr>
        <w:numPr>
          <w:ilvl w:val="0"/>
          <w:numId w:val="1"/>
        </w:numPr>
        <w:spacing w:after="60" w:line="264" w:lineRule="auto"/>
      </w:pPr>
      <w:r>
        <w:rPr>
          <w:b/>
          <w:sz w:val="21"/>
        </w:rPr>
        <w:lastRenderedPageBreak/>
        <w:t>Atti 24:5</w:t>
      </w:r>
      <w:r>
        <w:rPr>
          <w:sz w:val="21"/>
        </w:rPr>
        <w:t xml:space="preserve"> — Il nome legato a Nazaret viene usato in tono dispregiativo contro i seguaci di Cristo.</w:t>
      </w:r>
    </w:p>
    <w:p w14:paraId="77472181" w14:textId="77777777" w:rsidR="008A4F05" w:rsidRDefault="00401B63">
      <w:pPr>
        <w:jc w:val="both"/>
      </w:pPr>
      <w:r>
        <w:t>I profeti avevano annunciato un Messia non riconosciuto secondo la gloria umana: umile, rigettato e disprezzato. Nazaret diventa parte di questo modello.</w:t>
      </w:r>
    </w:p>
    <w:p w14:paraId="7EDD59A1" w14:textId="77777777" w:rsidR="008A4F05" w:rsidRDefault="00401B63">
      <w:pPr>
        <w:numPr>
          <w:ilvl w:val="0"/>
          <w:numId w:val="1"/>
        </w:numPr>
        <w:spacing w:after="60" w:line="264" w:lineRule="auto"/>
      </w:pPr>
      <w:r>
        <w:rPr>
          <w:b/>
          <w:sz w:val="21"/>
        </w:rPr>
        <w:t>Salmo 22:6-8</w:t>
      </w:r>
      <w:r>
        <w:rPr>
          <w:sz w:val="21"/>
        </w:rPr>
        <w:t xml:space="preserve"> — Il giusto sofferente è disprezzato e schernito dagli uomini.</w:t>
      </w:r>
    </w:p>
    <w:p w14:paraId="0CC47ACA" w14:textId="77777777" w:rsidR="008A4F05" w:rsidRDefault="00401B63">
      <w:pPr>
        <w:numPr>
          <w:ilvl w:val="0"/>
          <w:numId w:val="1"/>
        </w:numPr>
        <w:spacing w:after="60" w:line="264" w:lineRule="auto"/>
      </w:pPr>
      <w:r>
        <w:rPr>
          <w:b/>
          <w:sz w:val="21"/>
        </w:rPr>
        <w:t>Isaia 49:7</w:t>
      </w:r>
      <w:r>
        <w:rPr>
          <w:sz w:val="21"/>
        </w:rPr>
        <w:t xml:space="preserve"> — Il Servo del Signore è disprezzato, ma sarà riconosciuto da re e principi.</w:t>
      </w:r>
    </w:p>
    <w:p w14:paraId="68A75040" w14:textId="77777777" w:rsidR="008A4F05" w:rsidRDefault="00401B63">
      <w:pPr>
        <w:numPr>
          <w:ilvl w:val="0"/>
          <w:numId w:val="1"/>
        </w:numPr>
        <w:spacing w:after="60" w:line="264" w:lineRule="auto"/>
      </w:pPr>
      <w:r>
        <w:rPr>
          <w:b/>
          <w:sz w:val="21"/>
        </w:rPr>
        <w:t>Isaia 53:2-3</w:t>
      </w:r>
      <w:r>
        <w:rPr>
          <w:sz w:val="21"/>
        </w:rPr>
        <w:t xml:space="preserve"> — Il Servo non possiede l’apparenza gloriosa cercata dagli uomini ed è rigettato.</w:t>
      </w:r>
    </w:p>
    <w:p w14:paraId="75BEA248" w14:textId="77777777" w:rsidR="008A4F05" w:rsidRDefault="00401B63">
      <w:pPr>
        <w:jc w:val="both"/>
      </w:pPr>
      <w:r>
        <w:t xml:space="preserve">Alcuni studiosi vedono anche un possibile richiamo al “germoglio” annunciato in Isaia 11:1, perché la parola ebraica </w:t>
      </w:r>
      <w:r>
        <w:rPr>
          <w:i/>
        </w:rPr>
        <w:t>netser</w:t>
      </w:r>
      <w:r>
        <w:t xml:space="preserve"> ha un suono simile. È una possibilità interessante, ma non deve essere presentata come certezza. Il punto sicuro è che Matteo parla dei “profeti” al plurale e riassume il modello del Messia umile e disprezzato.</w:t>
      </w:r>
    </w:p>
    <w:p w14:paraId="2D6487BD" w14:textId="77777777" w:rsidR="008A4F05" w:rsidRDefault="00401B63">
      <w:pPr>
        <w:numPr>
          <w:ilvl w:val="0"/>
          <w:numId w:val="1"/>
        </w:numPr>
        <w:spacing w:after="60" w:line="264" w:lineRule="auto"/>
      </w:pPr>
      <w:r>
        <w:rPr>
          <w:b/>
          <w:sz w:val="21"/>
        </w:rPr>
        <w:t>Isaia 11:1-2</w:t>
      </w:r>
      <w:r>
        <w:rPr>
          <w:sz w:val="21"/>
        </w:rPr>
        <w:t xml:space="preserve"> — Dalla linea di Isai sorge un germoglio sul quale riposa lo Spirito del Signore.</w:t>
      </w:r>
    </w:p>
    <w:p w14:paraId="04B82093" w14:textId="77777777" w:rsidR="008A4F05" w:rsidRDefault="00401B63">
      <w:pPr>
        <w:numPr>
          <w:ilvl w:val="0"/>
          <w:numId w:val="1"/>
        </w:numPr>
        <w:spacing w:after="60" w:line="264" w:lineRule="auto"/>
      </w:pPr>
      <w:r>
        <w:rPr>
          <w:b/>
          <w:sz w:val="21"/>
        </w:rPr>
        <w:t>Zaccaria 6:12-13</w:t>
      </w:r>
      <w:r>
        <w:rPr>
          <w:sz w:val="21"/>
        </w:rPr>
        <w:t xml:space="preserve"> — Il Messia viene presentato con l’immagine del Germoglio che edifica e regna.</w:t>
      </w:r>
    </w:p>
    <w:p w14:paraId="26C662BF" w14:textId="77777777" w:rsidR="008A4F05" w:rsidRDefault="00401B63">
      <w:pPr>
        <w:jc w:val="both"/>
      </w:pPr>
      <w:r>
        <w:t>Gesù cresce in un luogo piccolo, lontano dal prestigio di Gerusalemme. Dio non ha bisogno della grandezza umana per manifestare la propria gloria. Il Re dei re viene identificato con una città disprezzata e trascorre molti anni in una vita nascosta.</w:t>
      </w:r>
    </w:p>
    <w:p w14:paraId="23C70DD5" w14:textId="77777777" w:rsidR="008A4F05" w:rsidRDefault="00401B63">
      <w:pPr>
        <w:jc w:val="both"/>
      </w:pPr>
      <w:r>
        <w:t>Questo consola chi serve Cristo senza essere conosciuto. Il valore del servizio non dipende dal luogo, dal numero delle persone o dall’approvazione pubblica. Nazaret può sembrare insignificante agli uomini, ma diventa il luogo nel quale cresce il Salvatore.</w:t>
      </w:r>
    </w:p>
    <w:p w14:paraId="266A730E" w14:textId="77777777" w:rsidR="008A4F05" w:rsidRDefault="00401B63">
      <w:pPr>
        <w:pStyle w:val="Titolo1"/>
      </w:pPr>
      <w:r>
        <w:t>Grandi verità della lezione</w:t>
      </w:r>
    </w:p>
    <w:p w14:paraId="5CCCAF49" w14:textId="77777777" w:rsidR="008A4F05" w:rsidRDefault="00401B63">
      <w:pPr>
        <w:pStyle w:val="Titolo2"/>
      </w:pPr>
      <w:r>
        <w:t>1. Cristo è il centro della protezione divina</w:t>
      </w:r>
    </w:p>
    <w:p w14:paraId="336D5D23" w14:textId="77777777" w:rsidR="008A4F05" w:rsidRDefault="00401B63">
      <w:pPr>
        <w:jc w:val="both"/>
      </w:pPr>
      <w:r>
        <w:t>Matteo non vuole alimentare curiosità sugli angeli. Vuole mostrare che Dio custodisce il Messia e compie le Scritture. Ogni sogno del capitolo serve la missione di Gesù.</w:t>
      </w:r>
    </w:p>
    <w:p w14:paraId="059AC47C" w14:textId="77777777" w:rsidR="008A4F05" w:rsidRDefault="00401B63">
      <w:pPr>
        <w:pStyle w:val="Titolo2"/>
      </w:pPr>
      <w:r>
        <w:t>2. La Scrittura è più sicura dell’esperienza</w:t>
      </w:r>
    </w:p>
    <w:p w14:paraId="1D708870" w14:textId="77777777" w:rsidR="008A4F05" w:rsidRDefault="00401B63">
      <w:pPr>
        <w:jc w:val="both"/>
      </w:pPr>
      <w:r>
        <w:t>Un sogno, una voce o una visione non sono automaticamente messaggi di Dio. Non cerchiamo contatti spirituali e non seguiamo i morti. Proviamo ogni cosa mediante la Bibbia e rimaniamo nel Vangelo apostolico.</w:t>
      </w:r>
    </w:p>
    <w:p w14:paraId="012EFDCB" w14:textId="77777777" w:rsidR="008A4F05" w:rsidRDefault="00401B63">
      <w:pPr>
        <w:pStyle w:val="Titolo2"/>
      </w:pPr>
      <w:r>
        <w:t>3. L’ubbidienza non deve aspettare un segno</w:t>
      </w:r>
    </w:p>
    <w:p w14:paraId="02CB04B4" w14:textId="77777777" w:rsidR="008A4F05" w:rsidRDefault="00401B63">
      <w:pPr>
        <w:jc w:val="both"/>
      </w:pPr>
      <w:r>
        <w:t>Giuseppe ricevette un comando eccezionale in un momento eccezionale. Noi possediamo molti comandi chiari nella Parola. Il problema non è ottenere un’altra rivelazione, ma mettere in pratica quella già ricevuta.</w:t>
      </w:r>
    </w:p>
    <w:p w14:paraId="41802A75" w14:textId="77777777" w:rsidR="008A4F05" w:rsidRDefault="00401B63">
      <w:pPr>
        <w:pStyle w:val="Titolo2"/>
      </w:pPr>
      <w:r>
        <w:t>4. Il nemico è reale, ma non è sovrano</w:t>
      </w:r>
    </w:p>
    <w:p w14:paraId="6CE9B143" w14:textId="77777777" w:rsidR="008A4F05" w:rsidRDefault="00401B63">
      <w:pPr>
        <w:jc w:val="both"/>
      </w:pPr>
      <w:r>
        <w:t>Erode vuole uccidere Gesù, ma non può anticipare l’ora stabilita dal Padre. Il credente deve vigilare senza vivere nel terrore. Cristo ha trionfato e custodisce il proprio popolo.</w:t>
      </w:r>
    </w:p>
    <w:p w14:paraId="5C42585D" w14:textId="77777777" w:rsidR="008A4F05" w:rsidRDefault="00401B63">
      <w:pPr>
        <w:pStyle w:val="Titolo2"/>
      </w:pPr>
      <w:r>
        <w:lastRenderedPageBreak/>
        <w:t>5. Gesù porta a compimento la storia d’Israele</w:t>
      </w:r>
    </w:p>
    <w:p w14:paraId="7844DFE4" w14:textId="77777777" w:rsidR="008A4F05" w:rsidRDefault="00401B63">
      <w:pPr>
        <w:jc w:val="both"/>
      </w:pPr>
      <w:r>
        <w:t>Egli scende in Egitto, viene chiamato fuori, attraversa la minaccia di un re omicida e ritorna nella terra. È il Figlio fedele e il Liberatore più grande di Mosè.</w:t>
      </w:r>
    </w:p>
    <w:p w14:paraId="054E348E" w14:textId="77777777" w:rsidR="008A4F05" w:rsidRDefault="00401B63">
      <w:pPr>
        <w:pStyle w:val="Titolo2"/>
      </w:pPr>
      <w:r>
        <w:t>6. Il dolore non viene ignorato</w:t>
      </w:r>
    </w:p>
    <w:p w14:paraId="2442CF7B" w14:textId="77777777" w:rsidR="008A4F05" w:rsidRDefault="00401B63">
      <w:pPr>
        <w:jc w:val="both"/>
      </w:pPr>
      <w:r>
        <w:t>Il pianto di Betlemme è reale. La sovranità di Dio non ci rende freddi. Il contesto di Geremia mostra che il pianto è inserito nella promessa della restaurazione e del nuovo patto.</w:t>
      </w:r>
    </w:p>
    <w:p w14:paraId="321E5563" w14:textId="77777777" w:rsidR="008A4F05" w:rsidRDefault="00401B63">
      <w:pPr>
        <w:pStyle w:val="Titolo2"/>
      </w:pPr>
      <w:r>
        <w:t>7. Dio opera anche nei luoghi umili</w:t>
      </w:r>
    </w:p>
    <w:p w14:paraId="50BE772D" w14:textId="77777777" w:rsidR="008A4F05" w:rsidRDefault="00401B63">
      <w:pPr>
        <w:jc w:val="both"/>
      </w:pPr>
      <w:r>
        <w:t>Betlemme, l’Egitto, la Galilea e Nazaret sembrano lontani dai centri del potere. Eppure Dio li inserisce nel cammino del Re. La gloria di Cristo non dipende dal prestigio umano.</w:t>
      </w:r>
    </w:p>
    <w:p w14:paraId="35EEECBD" w14:textId="77777777" w:rsidR="008A4F05" w:rsidRDefault="00401B63">
      <w:pPr>
        <w:pStyle w:val="Titolo1"/>
      </w:pPr>
      <w:r>
        <w:t>Applicazione alla chiesa</w:t>
      </w:r>
    </w:p>
    <w:p w14:paraId="29FCDE03" w14:textId="77777777" w:rsidR="008A4F05" w:rsidRDefault="00401B63">
      <w:pPr>
        <w:jc w:val="both"/>
      </w:pPr>
      <w:r>
        <w:t>Chiesa, non lasciamoci guidare dalle esperienze. Se qualcuno racconta di aver visto un angelo, la Madonna, un santo o una persona morta, non dobbiamo deriderlo, ma neppure confermare automaticamente l’esperienza. Ascoltiamo con compassione e apriamo la Bibbia.</w:t>
      </w:r>
    </w:p>
    <w:p w14:paraId="64DDDA47" w14:textId="77777777" w:rsidR="008A4F05" w:rsidRDefault="00401B63">
      <w:pPr>
        <w:jc w:val="both"/>
      </w:pPr>
      <w:r>
        <w:t>Non domandiamo: “Quanto era luminosa la figura?”. Domandiamo: “Questa esperienza conduce al Cristo della Scrittura? Conferma il Vangelo già rivelato oppure aggiunge un altro mediatore, un’altra devozione o un altro messaggio?”.</w:t>
      </w:r>
    </w:p>
    <w:p w14:paraId="2E0BB0AF" w14:textId="77777777" w:rsidR="008A4F05" w:rsidRDefault="00401B63">
      <w:pPr>
        <w:jc w:val="both"/>
      </w:pPr>
      <w:r>
        <w:t>Se una manifestazione sposta lo sguardo da Gesù, invita a pregare i morti, crea paura, alimenta l’orgoglio spirituale o aggiunge dottrine alla Bibbia, deve essere rifiutata. Anche quando non sappiamo spiegare l’origine dell’esperienza, sappiamo dove si trova la verità.</w:t>
      </w:r>
    </w:p>
    <w:p w14:paraId="1185E9B7" w14:textId="77777777" w:rsidR="008A4F05" w:rsidRDefault="00401B63">
      <w:pPr>
        <w:jc w:val="both"/>
      </w:pPr>
      <w:r>
        <w:t>Non aspettiamo una voce per ubbidire. Dio ci ha già parlato:</w:t>
      </w:r>
    </w:p>
    <w:p w14:paraId="5963D78A" w14:textId="77777777" w:rsidR="008A4F05" w:rsidRDefault="00401B63">
      <w:pPr>
        <w:numPr>
          <w:ilvl w:val="0"/>
          <w:numId w:val="1"/>
        </w:numPr>
        <w:spacing w:after="60" w:line="264" w:lineRule="auto"/>
      </w:pPr>
      <w:r>
        <w:rPr>
          <w:b/>
          <w:sz w:val="21"/>
        </w:rPr>
        <w:t>Nella salvezza</w:t>
      </w:r>
      <w:r>
        <w:rPr>
          <w:sz w:val="21"/>
        </w:rPr>
        <w:t xml:space="preserve"> — il Vangelo comanda di ravvedersi e credere in Gesù Cristo.</w:t>
      </w:r>
    </w:p>
    <w:p w14:paraId="66509C9A" w14:textId="77777777" w:rsidR="008A4F05" w:rsidRDefault="00401B63">
      <w:pPr>
        <w:numPr>
          <w:ilvl w:val="0"/>
          <w:numId w:val="1"/>
        </w:numPr>
        <w:spacing w:after="60" w:line="264" w:lineRule="auto"/>
      </w:pPr>
      <w:r>
        <w:rPr>
          <w:b/>
          <w:sz w:val="21"/>
        </w:rPr>
        <w:t>Nella santità</w:t>
      </w:r>
      <w:r>
        <w:rPr>
          <w:sz w:val="21"/>
        </w:rPr>
        <w:t xml:space="preserve"> — la Parola comanda di fuggire il peccato e vivere per il Signore.</w:t>
      </w:r>
    </w:p>
    <w:p w14:paraId="3D94A71F" w14:textId="77777777" w:rsidR="008A4F05" w:rsidRDefault="00401B63">
      <w:pPr>
        <w:numPr>
          <w:ilvl w:val="0"/>
          <w:numId w:val="1"/>
        </w:numPr>
        <w:spacing w:after="60" w:line="264" w:lineRule="auto"/>
      </w:pPr>
      <w:r>
        <w:rPr>
          <w:b/>
          <w:sz w:val="21"/>
        </w:rPr>
        <w:t>Nella comunione</w:t>
      </w:r>
      <w:r>
        <w:rPr>
          <w:sz w:val="21"/>
        </w:rPr>
        <w:t xml:space="preserve"> — la Parola comanda di amare la chiesa e non abbandonarla.</w:t>
      </w:r>
    </w:p>
    <w:p w14:paraId="0ADC2EAD" w14:textId="77777777" w:rsidR="008A4F05" w:rsidRDefault="00401B63">
      <w:pPr>
        <w:numPr>
          <w:ilvl w:val="0"/>
          <w:numId w:val="1"/>
        </w:numPr>
        <w:spacing w:after="60" w:line="264" w:lineRule="auto"/>
      </w:pPr>
      <w:r>
        <w:rPr>
          <w:b/>
          <w:sz w:val="21"/>
        </w:rPr>
        <w:t>Nella missione</w:t>
      </w:r>
      <w:r>
        <w:rPr>
          <w:sz w:val="21"/>
        </w:rPr>
        <w:t xml:space="preserve"> — la Parola comanda di annunciare Cristo.</w:t>
      </w:r>
    </w:p>
    <w:p w14:paraId="3BF7513B" w14:textId="77777777" w:rsidR="008A4F05" w:rsidRDefault="00401B63">
      <w:pPr>
        <w:numPr>
          <w:ilvl w:val="0"/>
          <w:numId w:val="1"/>
        </w:numPr>
        <w:spacing w:after="60" w:line="264" w:lineRule="auto"/>
      </w:pPr>
      <w:r>
        <w:rPr>
          <w:b/>
          <w:sz w:val="21"/>
        </w:rPr>
        <w:t>Nella sofferenza</w:t>
      </w:r>
      <w:r>
        <w:rPr>
          <w:sz w:val="21"/>
        </w:rPr>
        <w:t xml:space="preserve"> — la Parola comanda di perseverare, pregare e confidare nelle promesse.</w:t>
      </w:r>
    </w:p>
    <w:p w14:paraId="19F4089F" w14:textId="77777777" w:rsidR="008A4F05" w:rsidRDefault="00401B63">
      <w:pPr>
        <w:jc w:val="both"/>
      </w:pPr>
      <w:r>
        <w:t>Quando il nemico tenta di distruggere la tua fede, non combattere con superstizione. Rimani in Cristo. Usa la Parola nel suo vero significato. Prega. Confessa il peccato. Cerca la comunione dei fratelli. Se cadi, rialzati nella grazia. Se hai paura, non nasconderla: portala al Signore.</w:t>
      </w:r>
    </w:p>
    <w:p w14:paraId="41FB7A7A" w14:textId="77777777" w:rsidR="008A4F05" w:rsidRDefault="00401B63">
      <w:pPr>
        <w:jc w:val="both"/>
      </w:pPr>
      <w:r>
        <w:t>E quando attraversi un Egitto, un luogo nel quale non pensavi di dover andare, ricorda che Dio non ha perso il controllo. Giuseppe non comprendeva ancora tutta la strada, ma ogni tappa conduceva verso l’adempimento della promessa.</w:t>
      </w:r>
    </w:p>
    <w:p w14:paraId="6796756E" w14:textId="77777777" w:rsidR="008A4F05" w:rsidRDefault="00401B63">
      <w:pPr>
        <w:keepLines/>
        <w:spacing w:before="100" w:after="220"/>
        <w:jc w:val="center"/>
      </w:pPr>
      <w:r>
        <w:rPr>
          <w:b/>
          <w:color w:val="48572F"/>
          <w:sz w:val="24"/>
        </w:rPr>
        <w:t>Gli uomini cambiano i loro piani, i re muoiono e le città disprezzano; la Parola di Dio rimane e Cristo regna.</w:t>
      </w:r>
    </w:p>
    <w:p w14:paraId="1223F85F" w14:textId="77777777" w:rsidR="008A4F05" w:rsidRDefault="00401B63">
      <w:pPr>
        <w:pStyle w:val="Titolo1"/>
      </w:pPr>
      <w:r>
        <w:lastRenderedPageBreak/>
        <w:t>Conclusione</w:t>
      </w:r>
    </w:p>
    <w:p w14:paraId="08FC0E36" w14:textId="77777777" w:rsidR="008A4F05" w:rsidRDefault="00401B63">
      <w:pPr>
        <w:jc w:val="both"/>
      </w:pPr>
      <w:r>
        <w:t>Matteo 2:13-23 non è una lezione su come ricevere sogni. È una rivelazione su chi è Gesù. Egli è il bambino minacciato che Dio protegge, il Figlio chiamato fuori dall’Egitto, il nuovo Mosè che sfugge al re omicida, il consolatore dentro il pianto d’Israele e il Messia umile identificato con Nazaret.</w:t>
      </w:r>
    </w:p>
    <w:p w14:paraId="48B9DBD9" w14:textId="77777777" w:rsidR="008A4F05" w:rsidRDefault="00401B63">
      <w:pPr>
        <w:jc w:val="both"/>
      </w:pPr>
      <w:r>
        <w:t>Erode fa tutto ciò che può per fermarlo, ma fallisce. Il dolore entra nella storia, ma non riceve l’ultima parola. Giuseppe attraversa la notte, l’esilio e l’incertezza, ma la Parola di Dio guida ogni passo.</w:t>
      </w:r>
    </w:p>
    <w:p w14:paraId="1D33F072" w14:textId="77777777" w:rsidR="008A4F05" w:rsidRDefault="00401B63">
      <w:pPr>
        <w:jc w:val="both"/>
      </w:pPr>
      <w:r>
        <w:t>Noi non abbiamo bisogno di vedere un angelo per conoscere la volontà di Dio. Abbiamo Cristo annunciato nel Vangelo e la Scrittura nelle nostre mani. La domanda non è: “Dio mi parlerà?”. La domanda è: “Ubbidirò a ciò che Dio ha già detto?”.</w:t>
      </w:r>
    </w:p>
    <w:p w14:paraId="6C9C0C5E" w14:textId="77777777" w:rsidR="008A4F05" w:rsidRDefault="00401B63">
      <w:pPr>
        <w:jc w:val="both"/>
      </w:pPr>
      <w:r>
        <w:t>Guardiamo a Cristo. Rifiutiamo ogni voce che compete con lui. Non invochiamo angeli, morti o santi. Non facciamo dell’esperienza il nostro fondamento. Rimaniamo nella Parola e camminiamo nell’ubbidienza.</w:t>
      </w:r>
    </w:p>
    <w:p w14:paraId="399372E0" w14:textId="77777777" w:rsidR="008A4F05" w:rsidRDefault="00401B63">
      <w:pPr>
        <w:jc w:val="both"/>
      </w:pPr>
      <w:r>
        <w:t>Il nemico può tentare, accusare e minacciare, ma non può togliere a Gesù il trono. Il Re che venne protetto da bambino andrà volontariamente alla croce, risorgerà e regnerà per sempre. La nostra sicurezza non è nella forza della nostra mente o nella perfezione della nostra ubbidienza: è nel Cristo vivente che ha compiuto la salvezza.</w:t>
      </w:r>
    </w:p>
    <w:p w14:paraId="68AAD79C" w14:textId="77777777" w:rsidR="008A4F05" w:rsidRDefault="00401B63">
      <w:pPr>
        <w:pStyle w:val="Titolo1"/>
      </w:pPr>
      <w:r>
        <w:t>Domande per la chiesa</w:t>
      </w:r>
    </w:p>
    <w:p w14:paraId="7D1E6C83" w14:textId="77777777" w:rsidR="008A4F05" w:rsidRDefault="00401B63">
      <w:pPr>
        <w:numPr>
          <w:ilvl w:val="0"/>
          <w:numId w:val="1"/>
        </w:numPr>
        <w:spacing w:after="100" w:line="269" w:lineRule="auto"/>
      </w:pPr>
      <w:r>
        <w:t>Perché gli interventi angelici di Matteo 1-2 devono essere considerati momenti eccezionali della storia della salvezza?</w:t>
      </w:r>
    </w:p>
    <w:p w14:paraId="1335CC90" w14:textId="77777777" w:rsidR="008A4F05" w:rsidRDefault="00401B63">
      <w:pPr>
        <w:numPr>
          <w:ilvl w:val="0"/>
          <w:numId w:val="1"/>
        </w:numPr>
        <w:spacing w:after="100" w:line="269" w:lineRule="auto"/>
      </w:pPr>
      <w:r>
        <w:t>Qual è il pericolo di costruire la propria fede su una visione, un sogno o una voce?</w:t>
      </w:r>
    </w:p>
    <w:p w14:paraId="11F5643E" w14:textId="77777777" w:rsidR="008A4F05" w:rsidRDefault="00401B63">
      <w:pPr>
        <w:numPr>
          <w:ilvl w:val="0"/>
          <w:numId w:val="1"/>
        </w:numPr>
        <w:spacing w:after="100" w:line="269" w:lineRule="auto"/>
      </w:pPr>
      <w:r>
        <w:t>Come dobbiamo rispondere con compassione e verità a chi crede di vedere una persona morta?</w:t>
      </w:r>
    </w:p>
    <w:p w14:paraId="0E134D48" w14:textId="77777777" w:rsidR="008A4F05" w:rsidRDefault="00401B63">
      <w:pPr>
        <w:numPr>
          <w:ilvl w:val="0"/>
          <w:numId w:val="1"/>
        </w:numPr>
        <w:spacing w:after="100" w:line="269" w:lineRule="auto"/>
      </w:pPr>
      <w:r>
        <w:t>In che modo la Scrittura ci permette di riconoscere la guida di Dio e respingere l’inganno?</w:t>
      </w:r>
    </w:p>
    <w:p w14:paraId="158883D3" w14:textId="77777777" w:rsidR="008A4F05" w:rsidRDefault="00401B63">
      <w:pPr>
        <w:numPr>
          <w:ilvl w:val="0"/>
          <w:numId w:val="1"/>
        </w:numPr>
        <w:spacing w:after="100" w:line="269" w:lineRule="auto"/>
      </w:pPr>
      <w:r>
        <w:t>Quale comando biblico conosci già ma continui a rimandare mentre aspetti un altro segno?</w:t>
      </w:r>
    </w:p>
    <w:p w14:paraId="3135DFC3" w14:textId="77777777" w:rsidR="008A4F05" w:rsidRDefault="00401B63">
      <w:pPr>
        <w:numPr>
          <w:ilvl w:val="0"/>
          <w:numId w:val="1"/>
        </w:numPr>
        <w:spacing w:after="100" w:line="269" w:lineRule="auto"/>
      </w:pPr>
      <w:r>
        <w:t>Che cosa insegna l’ubbidienza immediata di Giuseppe?</w:t>
      </w:r>
    </w:p>
    <w:p w14:paraId="7AD618D3" w14:textId="77777777" w:rsidR="008A4F05" w:rsidRDefault="00401B63">
      <w:pPr>
        <w:numPr>
          <w:ilvl w:val="0"/>
          <w:numId w:val="1"/>
        </w:numPr>
        <w:spacing w:after="100" w:line="269" w:lineRule="auto"/>
      </w:pPr>
      <w:r>
        <w:t>In che senso Gesù ripercorre e compie la storia d’Israele?</w:t>
      </w:r>
    </w:p>
    <w:p w14:paraId="02834075" w14:textId="77777777" w:rsidR="008A4F05" w:rsidRDefault="00401B63">
      <w:pPr>
        <w:numPr>
          <w:ilvl w:val="0"/>
          <w:numId w:val="1"/>
        </w:numPr>
        <w:spacing w:after="100" w:line="269" w:lineRule="auto"/>
      </w:pPr>
      <w:r>
        <w:t>Quali parallelismi esistono tra Mosè e Gesù, e perché Gesù è più grande?</w:t>
      </w:r>
    </w:p>
    <w:p w14:paraId="004C67E7" w14:textId="77777777" w:rsidR="008A4F05" w:rsidRDefault="00401B63">
      <w:pPr>
        <w:numPr>
          <w:ilvl w:val="0"/>
          <w:numId w:val="1"/>
        </w:numPr>
        <w:spacing w:after="100" w:line="269" w:lineRule="auto"/>
      </w:pPr>
      <w:r>
        <w:t>Che cosa ci insegna il pianto di Rachele sul modo cristiano di affrontare il lutto?</w:t>
      </w:r>
    </w:p>
    <w:p w14:paraId="0E3AC085" w14:textId="77777777" w:rsidR="008A4F05" w:rsidRDefault="00401B63">
      <w:pPr>
        <w:numPr>
          <w:ilvl w:val="0"/>
          <w:numId w:val="1"/>
        </w:numPr>
        <w:spacing w:after="100" w:line="269" w:lineRule="auto"/>
      </w:pPr>
      <w:r>
        <w:t>Perché la paura di Giuseppe non è necessariamente mancanza di fede?</w:t>
      </w:r>
    </w:p>
    <w:p w14:paraId="7EF8703F" w14:textId="77777777" w:rsidR="008A4F05" w:rsidRDefault="00401B63">
      <w:pPr>
        <w:numPr>
          <w:ilvl w:val="0"/>
          <w:numId w:val="1"/>
        </w:numPr>
        <w:spacing w:after="100" w:line="269" w:lineRule="auto"/>
      </w:pPr>
      <w:r>
        <w:t>Perché “Nazareno” e “nazireo” non sono la stessa cosa?</w:t>
      </w:r>
    </w:p>
    <w:p w14:paraId="1BF70AD6" w14:textId="77777777" w:rsidR="008A4F05" w:rsidRDefault="00401B63">
      <w:pPr>
        <w:numPr>
          <w:ilvl w:val="0"/>
          <w:numId w:val="1"/>
        </w:numPr>
        <w:spacing w:after="100" w:line="269" w:lineRule="auto"/>
      </w:pPr>
      <w:r>
        <w:t>Quale speranza ricevi dal fatto che Erode muore, mentre Cristo continua il suo cammino?</w:t>
      </w:r>
    </w:p>
    <w:sectPr w:rsidR="008A4F05" w:rsidSect="00034616">
      <w:headerReference w:type="default" r:id="rId8"/>
      <w:footerReference w:type="default" r:id="rId9"/>
      <w:pgSz w:w="12240" w:h="15840"/>
      <w:pgMar w:top="1224" w:right="1296" w:bottom="1152" w:left="1296"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33519" w14:textId="77777777" w:rsidR="00C55E30" w:rsidRDefault="00C55E30">
      <w:pPr>
        <w:spacing w:after="0" w:line="240" w:lineRule="auto"/>
      </w:pPr>
      <w:r>
        <w:separator/>
      </w:r>
    </w:p>
  </w:endnote>
  <w:endnote w:type="continuationSeparator" w:id="0">
    <w:p w14:paraId="0EFCD8E6" w14:textId="77777777" w:rsidR="00C55E30" w:rsidRDefault="00C55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887" w14:textId="77777777" w:rsidR="008A4F05" w:rsidRDefault="00401B63">
    <w:pPr>
      <w:pStyle w:val="Pidipagina"/>
      <w:jc w:val="center"/>
    </w:pPr>
    <w:r>
      <w:rPr>
        <w:sz w:val="20"/>
      </w:rPr>
      <w:fldChar w:fldCharType="begin"/>
    </w:r>
    <w:r>
      <w:rPr>
        <w:sz w:val="20"/>
      </w:rPr>
      <w:instrText xml:space="preserve"> PAGE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D25F9" w14:textId="77777777" w:rsidR="00C55E30" w:rsidRDefault="00C55E30">
      <w:pPr>
        <w:spacing w:after="0" w:line="240" w:lineRule="auto"/>
      </w:pPr>
      <w:r>
        <w:separator/>
      </w:r>
    </w:p>
  </w:footnote>
  <w:footnote w:type="continuationSeparator" w:id="0">
    <w:p w14:paraId="0D5EE3A3" w14:textId="77777777" w:rsidR="00C55E30" w:rsidRDefault="00C55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DC7E" w14:textId="77777777" w:rsidR="008A4F05" w:rsidRDefault="00401B63">
    <w:pPr>
      <w:pStyle w:val="Intestazione"/>
      <w:jc w:val="center"/>
    </w:pPr>
    <w:r>
      <w:rPr>
        <w:rFonts w:ascii="Aptos Display" w:hAnsi="Aptos Display"/>
        <w:b/>
        <w:color w:val="626954"/>
        <w:sz w:val="19"/>
      </w:rPr>
      <w:t>LA VECCHIA CHIESA CRISTIANA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8D47F85"/>
    <w:multiLevelType w:val="singleLevel"/>
    <w:tmpl w:val="BC545780"/>
    <w:lvl w:ilvl="0">
      <w:start w:val="1"/>
      <w:numFmt w:val="decimal"/>
      <w:pStyle w:val="Puntoelenco"/>
      <w:suff w:val="space"/>
      <w:lvlText w:val="%1."/>
      <w:lvlJc w:val="left"/>
      <w:pPr>
        <w:tabs>
          <w:tab w:val="num" w:pos="720"/>
        </w:tabs>
        <w:ind w:left="720" w:hanging="360"/>
      </w:pPr>
    </w:lvl>
  </w:abstractNum>
  <w:abstractNum w:abstractNumId="10" w15:restartNumberingAfterBreak="0">
    <w:nsid w:val="71D65DEE"/>
    <w:multiLevelType w:val="singleLevel"/>
    <w:tmpl w:val="69C056E4"/>
    <w:lvl w:ilvl="0">
      <w:start w:val="1"/>
      <w:numFmt w:val="bullet"/>
      <w:suff w:val="space"/>
      <w:lvlText w:val="•"/>
      <w:lvlJc w:val="left"/>
      <w:pPr>
        <w:ind w:left="720" w:hanging="360"/>
      </w:pPr>
      <w:rPr>
        <w:rFonts w:ascii="Aptos" w:hAnsi="Aptos"/>
      </w:rPr>
    </w:lvl>
  </w:abstractNum>
  <w:num w:numId="1" w16cid:durableId="1647859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150D"/>
    <w:rsid w:val="0029639D"/>
    <w:rsid w:val="00326F90"/>
    <w:rsid w:val="00401B63"/>
    <w:rsid w:val="008A4F05"/>
    <w:rsid w:val="008B1DB0"/>
    <w:rsid w:val="00A61C56"/>
    <w:rsid w:val="00AA1D8D"/>
    <w:rsid w:val="00B47730"/>
    <w:rsid w:val="00C55E30"/>
    <w:rsid w:val="00CB0664"/>
    <w:rsid w:val="00DD0B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5B596B"/>
  <w14:defaultImageDpi w14:val="300"/>
  <w15:docId w15:val="{6C4FB658-213C-421A-BF85-325C0E09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10" w:line="274" w:lineRule="auto"/>
    </w:pPr>
    <w:rPr>
      <w:rFonts w:ascii="Aptos" w:hAnsi="Aptos"/>
      <w:color w:val="000000"/>
    </w:rPr>
  </w:style>
  <w:style w:type="paragraph" w:styleId="Titolo1">
    <w:name w:val="heading 1"/>
    <w:basedOn w:val="Normale"/>
    <w:next w:val="Normale"/>
    <w:link w:val="Titolo1Carattere"/>
    <w:uiPriority w:val="9"/>
    <w:qFormat/>
    <w:rsid w:val="00FC693F"/>
    <w:pPr>
      <w:keepNext/>
      <w:keepLines/>
      <w:spacing w:before="280" w:after="120"/>
      <w:outlineLvl w:val="0"/>
    </w:pPr>
    <w:rPr>
      <w:rFonts w:asciiTheme="majorHAnsi" w:eastAsiaTheme="majorEastAsia" w:hAnsiTheme="majorHAnsi" w:cstheme="majorBidi"/>
      <w:b/>
      <w:bCs/>
      <w:color w:val="48572F"/>
      <w:sz w:val="32"/>
      <w:szCs w:val="28"/>
    </w:rPr>
  </w:style>
  <w:style w:type="paragraph" w:styleId="Titolo2">
    <w:name w:val="heading 2"/>
    <w:basedOn w:val="Normale"/>
    <w:next w:val="Normale"/>
    <w:link w:val="Titolo2Carattere"/>
    <w:uiPriority w:val="9"/>
    <w:unhideWhenUsed/>
    <w:qFormat/>
    <w:rsid w:val="00FC693F"/>
    <w:pPr>
      <w:keepNext/>
      <w:keepLines/>
      <w:spacing w:before="200" w:after="100"/>
      <w:outlineLvl w:val="1"/>
    </w:pPr>
    <w:rPr>
      <w:rFonts w:asciiTheme="majorHAnsi" w:eastAsiaTheme="majorEastAsia" w:hAnsiTheme="majorHAnsi" w:cstheme="majorBidi"/>
      <w:b/>
      <w:bCs/>
      <w:color w:val="48572F"/>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tabs>
        <w:tab w:val="num" w:pos="360"/>
      </w:tabs>
      <w:contextualSpacing/>
    </w:pPr>
  </w:style>
  <w:style w:type="paragraph" w:styleId="Puntoelenco3">
    <w:name w:val="List Bullet 3"/>
    <w:basedOn w:val="Normale"/>
    <w:uiPriority w:val="99"/>
    <w:unhideWhenUsed/>
    <w:rsid w:val="00326F90"/>
    <w:pPr>
      <w:tabs>
        <w:tab w:val="num" w:pos="360"/>
      </w:tabs>
      <w:contextualSpacing/>
    </w:pPr>
  </w:style>
  <w:style w:type="paragraph" w:styleId="Numeroelenco">
    <w:name w:val="List Number"/>
    <w:basedOn w:val="Normale"/>
    <w:uiPriority w:val="99"/>
    <w:unhideWhenUsed/>
    <w:rsid w:val="00326F90"/>
    <w:pPr>
      <w:tabs>
        <w:tab w:val="num" w:pos="360"/>
      </w:tabs>
      <w:contextualSpacing/>
    </w:pPr>
  </w:style>
  <w:style w:type="paragraph" w:styleId="Numeroelenco2">
    <w:name w:val="List Number 2"/>
    <w:basedOn w:val="Normale"/>
    <w:uiPriority w:val="99"/>
    <w:unhideWhenUsed/>
    <w:rsid w:val="0029639D"/>
    <w:pPr>
      <w:tabs>
        <w:tab w:val="num" w:pos="360"/>
      </w:tabs>
      <w:contextualSpacing/>
    </w:pPr>
  </w:style>
  <w:style w:type="paragraph" w:styleId="Numeroelenco3">
    <w:name w:val="List Number 3"/>
    <w:basedOn w:val="Normale"/>
    <w:uiPriority w:val="99"/>
    <w:unhideWhenUsed/>
    <w:rsid w:val="0029639D"/>
    <w:pPr>
      <w:tabs>
        <w:tab w:val="num" w:pos="360"/>
      </w:tabs>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ttura">
    <w:name w:val="Scrittura"/>
    <w:basedOn w:val="Normale"/>
    <w:pPr>
      <w:keepLines/>
      <w:spacing w:before="100" w:after="280" w:line="276" w:lineRule="auto"/>
      <w:ind w:left="403" w:right="403"/>
      <w:jc w:val="both"/>
    </w:pPr>
    <w:rPr>
      <w:i/>
      <w:color w:val="626954"/>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5750</Words>
  <Characters>32780</Characters>
  <Application>Microsoft Office Word</Application>
  <DocSecurity>0</DocSecurity>
  <Lines>273</Lines>
  <Paragraphs>76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Il Re protetto da Dio — Matteo 2:13-23 — Lezione 4</vt:lpstr>
      <vt:lpstr/>
    </vt:vector>
  </TitlesOfParts>
  <Manager/>
  <Company/>
  <LinksUpToDate>false</LinksUpToDate>
  <CharactersWithSpaces>38454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Re protetto da Dio — Matteo 2:13-23 — Lezione 4</dc:title>
  <dc:subject>Studio profondo versetto per versetto</dc:subject>
  <dc:creator>La Vecchia Chiesa Cristiana</dc:creator>
  <cp:keywords>Matteo 2:13-23, Lezione 4, Egitto, Erode, Nazaret, angeli, discernimento, Gesù Cristo</cp:keywords>
  <dc:description>Preparato per La Vecchia Chiesa Cristiana</dc:description>
  <cp:lastModifiedBy>francesco maniscalco</cp:lastModifiedBy>
  <cp:revision>3</cp:revision>
  <dcterms:created xsi:type="dcterms:W3CDTF">2026-07-27T10:04:00Z</dcterms:created>
  <dcterms:modified xsi:type="dcterms:W3CDTF">2026-07-29T13:18:00Z</dcterms:modified>
  <cp:category/>
</cp:coreProperties>
</file>